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40C" w:rsidRDefault="001D340C" w:rsidP="001D340C">
      <w:pPr>
        <w:pStyle w:val="1"/>
        <w:ind w:left="681" w:right="361"/>
        <w:jc w:val="center"/>
      </w:pPr>
    </w:p>
    <w:p w:rsidR="001D340C" w:rsidRDefault="001D340C" w:rsidP="001D340C">
      <w:pPr>
        <w:pStyle w:val="1"/>
        <w:ind w:left="681" w:right="361"/>
        <w:jc w:val="center"/>
      </w:pPr>
    </w:p>
    <w:p w:rsidR="001D340C" w:rsidRDefault="001D340C" w:rsidP="001D340C">
      <w:pPr>
        <w:pStyle w:val="1"/>
        <w:ind w:left="681" w:right="361"/>
        <w:jc w:val="center"/>
      </w:pPr>
    </w:p>
    <w:p w:rsidR="001D340C" w:rsidRDefault="001D340C" w:rsidP="001D340C">
      <w:pPr>
        <w:pStyle w:val="1"/>
        <w:ind w:left="681" w:right="361"/>
        <w:jc w:val="center"/>
      </w:pPr>
    </w:p>
    <w:p w:rsidR="001D340C" w:rsidRDefault="001D340C" w:rsidP="001D340C">
      <w:pPr>
        <w:pStyle w:val="a3"/>
        <w:tabs>
          <w:tab w:val="left" w:pos="5448"/>
        </w:tabs>
        <w:spacing w:before="80"/>
      </w:pPr>
      <w:r>
        <w:rPr>
          <w:noProof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 wp14:anchorId="594FFA4C" wp14:editId="6C4228B2">
            <wp:simplePos x="0" y="0"/>
            <wp:positionH relativeFrom="column">
              <wp:posOffset>3092450</wp:posOffset>
            </wp:positionH>
            <wp:positionV relativeFrom="paragraph">
              <wp:posOffset>-307975</wp:posOffset>
            </wp:positionV>
            <wp:extent cx="2038350" cy="1466850"/>
            <wp:effectExtent l="0" t="0" r="0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ПРИНЯТО</w:t>
      </w:r>
      <w:r>
        <w:tab/>
        <w:t>УТВЕРЖДАЮ</w:t>
      </w:r>
    </w:p>
    <w:p w:rsidR="001D340C" w:rsidRDefault="001D340C" w:rsidP="001D340C">
      <w:pPr>
        <w:pStyle w:val="a3"/>
        <w:tabs>
          <w:tab w:val="left" w:pos="5405"/>
        </w:tabs>
      </w:pPr>
      <w:r>
        <w:t>педагогическим</w:t>
      </w:r>
      <w:r>
        <w:rPr>
          <w:spacing w:val="-4"/>
        </w:rPr>
        <w:t xml:space="preserve"> </w:t>
      </w:r>
      <w:r>
        <w:t>советом</w:t>
      </w:r>
      <w:r>
        <w:tab/>
        <w:t>Директор</w:t>
      </w:r>
      <w:r>
        <w:rPr>
          <w:spacing w:val="-3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proofErr w:type="gramStart"/>
      <w:r>
        <w:t>Калейкинская</w:t>
      </w:r>
      <w:proofErr w:type="spellEnd"/>
      <w:r>
        <w:t xml:space="preserve"> </w:t>
      </w:r>
      <w:r>
        <w:rPr>
          <w:spacing w:val="-3"/>
        </w:rPr>
        <w:t xml:space="preserve"> </w:t>
      </w:r>
      <w:r>
        <w:t>СОШ</w:t>
      </w:r>
      <w:proofErr w:type="gramEnd"/>
      <w:r>
        <w:t>»</w:t>
      </w:r>
    </w:p>
    <w:p w:rsidR="001D340C" w:rsidRDefault="001D340C" w:rsidP="001D340C">
      <w:pPr>
        <w:pStyle w:val="a3"/>
        <w:tabs>
          <w:tab w:val="left" w:pos="5441"/>
          <w:tab w:val="left" w:pos="7601"/>
        </w:tabs>
      </w:pPr>
      <w:r>
        <w:t>протокол №</w:t>
      </w:r>
      <w:r>
        <w:rPr>
          <w:spacing w:val="-1"/>
        </w:rPr>
        <w:t xml:space="preserve"> </w:t>
      </w:r>
      <w:r>
        <w:rPr>
          <w:u w:val="single"/>
        </w:rPr>
        <w:t>3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И.И.Фаттахов</w:t>
      </w:r>
      <w:proofErr w:type="spellEnd"/>
    </w:p>
    <w:p w:rsidR="001D340C" w:rsidRDefault="001D340C" w:rsidP="001D340C">
      <w:pPr>
        <w:pStyle w:val="a3"/>
        <w:tabs>
          <w:tab w:val="left" w:pos="5477"/>
        </w:tabs>
      </w:pPr>
      <w:r>
        <w:t>от</w:t>
      </w:r>
      <w:r>
        <w:rPr>
          <w:spacing w:val="4"/>
        </w:rPr>
        <w:t xml:space="preserve"> </w:t>
      </w:r>
      <w:r>
        <w:t>«</w:t>
      </w:r>
      <w:r>
        <w:rPr>
          <w:u w:val="single"/>
        </w:rPr>
        <w:t>31»</w:t>
      </w:r>
      <w:r>
        <w:rPr>
          <w:spacing w:val="-6"/>
        </w:rPr>
        <w:t xml:space="preserve"> </w:t>
      </w:r>
      <w:r>
        <w:rPr>
          <w:u w:val="single"/>
        </w:rPr>
        <w:t>августа</w:t>
      </w:r>
      <w:r>
        <w:t xml:space="preserve"> </w:t>
      </w:r>
      <w:r>
        <w:rPr>
          <w:u w:val="single"/>
        </w:rPr>
        <w:t>2022г.</w:t>
      </w:r>
      <w:r>
        <w:tab/>
        <w:t>введено</w:t>
      </w:r>
      <w:r w:rsidRPr="0062629F">
        <w:rPr>
          <w:spacing w:val="64"/>
        </w:rPr>
        <w:t xml:space="preserve"> </w:t>
      </w:r>
      <w:r>
        <w:t>«</w:t>
      </w:r>
      <w:r>
        <w:rPr>
          <w:u w:val="single"/>
        </w:rPr>
        <w:t>1»</w:t>
      </w:r>
      <w:r>
        <w:rPr>
          <w:spacing w:val="-5"/>
        </w:rPr>
        <w:t xml:space="preserve"> </w:t>
      </w:r>
      <w:proofErr w:type="spellStart"/>
      <w:r>
        <w:rPr>
          <w:u w:val="single"/>
        </w:rPr>
        <w:t>фсентябряя</w:t>
      </w:r>
      <w:proofErr w:type="spellEnd"/>
      <w:r>
        <w:rPr>
          <w:u w:val="single"/>
        </w:rPr>
        <w:t xml:space="preserve"> 2022г.</w:t>
      </w:r>
    </w:p>
    <w:p w:rsidR="001D340C" w:rsidRDefault="001D340C" w:rsidP="001D340C">
      <w:pPr>
        <w:pStyle w:val="a3"/>
        <w:ind w:left="0"/>
        <w:rPr>
          <w:sz w:val="20"/>
        </w:rPr>
      </w:pPr>
    </w:p>
    <w:p w:rsidR="001D340C" w:rsidRDefault="001D340C" w:rsidP="001D340C">
      <w:pPr>
        <w:pStyle w:val="1"/>
        <w:ind w:left="681" w:right="361"/>
        <w:jc w:val="center"/>
      </w:pPr>
    </w:p>
    <w:p w:rsidR="001D340C" w:rsidRDefault="001D340C" w:rsidP="001D340C">
      <w:pPr>
        <w:pStyle w:val="1"/>
        <w:ind w:left="681" w:right="361"/>
        <w:jc w:val="center"/>
      </w:pPr>
    </w:p>
    <w:p w:rsidR="001D340C" w:rsidRDefault="001D340C" w:rsidP="001D340C">
      <w:pPr>
        <w:pStyle w:val="1"/>
        <w:ind w:left="681" w:right="361"/>
        <w:jc w:val="center"/>
      </w:pPr>
    </w:p>
    <w:p w:rsidR="001D340C" w:rsidRDefault="001D340C" w:rsidP="001D340C">
      <w:pPr>
        <w:pStyle w:val="1"/>
        <w:ind w:left="0" w:right="361"/>
      </w:pPr>
    </w:p>
    <w:p w:rsidR="000E2168" w:rsidRDefault="000E2168" w:rsidP="000E2168">
      <w:pPr>
        <w:pStyle w:val="1"/>
        <w:spacing w:before="90"/>
        <w:jc w:val="center"/>
        <w:rPr>
          <w:spacing w:val="-8"/>
        </w:rPr>
      </w:pPr>
      <w:r>
        <w:t>Положение</w:t>
      </w:r>
    </w:p>
    <w:p w:rsidR="000E2168" w:rsidRDefault="000E2168" w:rsidP="000E2168">
      <w:pPr>
        <w:pStyle w:val="1"/>
        <w:spacing w:before="90"/>
        <w:jc w:val="center"/>
        <w:rPr>
          <w:spacing w:val="1"/>
        </w:rPr>
      </w:pPr>
      <w:r>
        <w:t>о</w:t>
      </w:r>
      <w:r>
        <w:rPr>
          <w:spacing w:val="-2"/>
        </w:rPr>
        <w:t xml:space="preserve"> </w:t>
      </w:r>
      <w:r>
        <w:t>конфликте</w:t>
      </w:r>
      <w:r>
        <w:rPr>
          <w:spacing w:val="-4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работников</w:t>
      </w:r>
    </w:p>
    <w:p w:rsidR="000E2168" w:rsidRDefault="000E2168" w:rsidP="000E2168">
      <w:pPr>
        <w:pStyle w:val="1"/>
        <w:spacing w:before="90"/>
        <w:jc w:val="center"/>
      </w:pPr>
      <w:r>
        <w:t>М</w:t>
      </w:r>
      <w:r>
        <w:t>Б</w:t>
      </w:r>
      <w:r>
        <w:t>ОУ</w:t>
      </w:r>
      <w:r>
        <w:rPr>
          <w:spacing w:val="-3"/>
        </w:rPr>
        <w:t xml:space="preserve"> </w:t>
      </w:r>
      <w:r>
        <w:t>«</w:t>
      </w:r>
      <w:proofErr w:type="spellStart"/>
      <w:r>
        <w:t>Калейкинская</w:t>
      </w:r>
      <w:proofErr w:type="spellEnd"/>
      <w:r>
        <w:t xml:space="preserve"> </w:t>
      </w:r>
      <w:proofErr w:type="gramStart"/>
      <w:r>
        <w:t>СОШ</w:t>
      </w:r>
      <w:r>
        <w:rPr>
          <w:spacing w:val="-2"/>
        </w:rPr>
        <w:t xml:space="preserve"> </w:t>
      </w:r>
      <w:r>
        <w:t>»</w:t>
      </w:r>
      <w:proofErr w:type="gramEnd"/>
      <w:r>
        <w:rPr>
          <w:spacing w:val="-1"/>
        </w:rPr>
        <w:t xml:space="preserve"> </w:t>
      </w:r>
    </w:p>
    <w:p w:rsidR="000E2168" w:rsidRDefault="000E2168" w:rsidP="000E2168">
      <w:pPr>
        <w:pStyle w:val="a3"/>
        <w:spacing w:before="3"/>
        <w:ind w:left="0"/>
        <w:rPr>
          <w:b/>
        </w:rPr>
      </w:pPr>
    </w:p>
    <w:p w:rsidR="000E2168" w:rsidRDefault="000E2168" w:rsidP="000E2168">
      <w:pPr>
        <w:pStyle w:val="a7"/>
        <w:numPr>
          <w:ilvl w:val="0"/>
          <w:numId w:val="19"/>
        </w:numPr>
        <w:tabs>
          <w:tab w:val="left" w:pos="4411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0E2168" w:rsidRDefault="000E2168" w:rsidP="000E2168">
      <w:pPr>
        <w:pStyle w:val="a7"/>
        <w:numPr>
          <w:ilvl w:val="1"/>
          <w:numId w:val="18"/>
        </w:numPr>
        <w:tabs>
          <w:tab w:val="left" w:pos="614"/>
        </w:tabs>
        <w:ind w:hanging="421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 М</w:t>
      </w:r>
      <w:r>
        <w:rPr>
          <w:sz w:val="24"/>
        </w:rPr>
        <w:t>Б</w:t>
      </w:r>
      <w:r>
        <w:rPr>
          <w:sz w:val="24"/>
        </w:rPr>
        <w:t>ОУ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Калейкинская</w:t>
      </w:r>
      <w:proofErr w:type="spellEnd"/>
      <w:r>
        <w:rPr>
          <w:sz w:val="24"/>
        </w:rPr>
        <w:t xml:space="preserve"> </w:t>
      </w:r>
      <w:r>
        <w:rPr>
          <w:sz w:val="24"/>
        </w:rPr>
        <w:t>СОШ»</w:t>
      </w:r>
    </w:p>
    <w:p w:rsidR="000E2168" w:rsidRDefault="000E2168" w:rsidP="000E2168">
      <w:pPr>
        <w:pStyle w:val="a3"/>
        <w:ind w:right="429"/>
      </w:pPr>
      <w:r>
        <w:t>г. Альметьевска разработано в соответствии с Федеральным законом от 25.12.2008 № 273-ФЗ «О</w:t>
      </w:r>
      <w:r>
        <w:rPr>
          <w:spacing w:val="-57"/>
        </w:rPr>
        <w:t xml:space="preserve"> </w:t>
      </w:r>
      <w:r>
        <w:t>противодействии коррупции», Федеральным законом от 12.01.1996 № 7-ФЗ «О некоммерческих</w:t>
      </w:r>
      <w:r>
        <w:rPr>
          <w:spacing w:val="1"/>
        </w:rPr>
        <w:t xml:space="preserve"> </w:t>
      </w:r>
      <w:r>
        <w:t>организациях», Федеральным законом от 29.12.2012 № 273-ФЗ «Об образовании в Российской</w:t>
      </w:r>
      <w:r>
        <w:rPr>
          <w:spacing w:val="1"/>
        </w:rPr>
        <w:t xml:space="preserve"> </w:t>
      </w:r>
      <w:r>
        <w:t>Федерации», а также с учетом Методических рекомендаций по разработке и принятию</w:t>
      </w:r>
      <w:r>
        <w:rPr>
          <w:spacing w:val="1"/>
        </w:rPr>
        <w:t xml:space="preserve"> </w:t>
      </w:r>
      <w:r>
        <w:t>организациями мер по предупреждению и противодействию коррупции, разработанных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по</w:t>
      </w:r>
    </w:p>
    <w:p w:rsidR="000E2168" w:rsidRDefault="000E2168" w:rsidP="000E2168">
      <w:pPr>
        <w:pStyle w:val="a3"/>
        <w:spacing w:before="1"/>
      </w:pPr>
      <w:r>
        <w:t>предотвращению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урегулированию</w:t>
      </w:r>
      <w:r>
        <w:rPr>
          <w:spacing w:val="-6"/>
        </w:rPr>
        <w:t xml:space="preserve"> </w:t>
      </w:r>
      <w:r>
        <w:t>конфликта</w:t>
      </w:r>
      <w:r>
        <w:rPr>
          <w:spacing w:val="-4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организации.</w:t>
      </w:r>
    </w:p>
    <w:p w:rsidR="000E2168" w:rsidRDefault="000E2168" w:rsidP="000E2168">
      <w:pPr>
        <w:pStyle w:val="a7"/>
        <w:numPr>
          <w:ilvl w:val="1"/>
          <w:numId w:val="18"/>
        </w:numPr>
        <w:tabs>
          <w:tab w:val="left" w:pos="614"/>
        </w:tabs>
        <w:ind w:left="193" w:right="379" w:firstLine="0"/>
        <w:rPr>
          <w:sz w:val="24"/>
        </w:rPr>
      </w:pPr>
      <w:r>
        <w:rPr>
          <w:sz w:val="24"/>
        </w:rPr>
        <w:t>Положение разработано с целью оптимизации взаимодействия работников друг с другом,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с участниками образовательных отношений, предотвращения и урегулирования конфликта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интересов работников в соответствии со статьей 13.3 Федерального закона от 25.12.2008 № 273-</w:t>
      </w:r>
      <w:r>
        <w:rPr>
          <w:spacing w:val="1"/>
          <w:sz w:val="24"/>
        </w:rPr>
        <w:t xml:space="preserve"> </w:t>
      </w:r>
      <w:r>
        <w:rPr>
          <w:sz w:val="24"/>
        </w:rPr>
        <w:t>ФЗ.</w:t>
      </w:r>
    </w:p>
    <w:p w:rsidR="000E2168" w:rsidRDefault="000E2168" w:rsidP="000E2168">
      <w:pPr>
        <w:pStyle w:val="a7"/>
        <w:numPr>
          <w:ilvl w:val="1"/>
          <w:numId w:val="18"/>
        </w:numPr>
        <w:tabs>
          <w:tab w:val="left" w:pos="614"/>
        </w:tabs>
        <w:ind w:left="193" w:right="1256" w:firstLine="0"/>
        <w:rPr>
          <w:sz w:val="24"/>
        </w:rPr>
      </w:pPr>
      <w:r>
        <w:rPr>
          <w:sz w:val="24"/>
        </w:rPr>
        <w:t>Основной задачей деятельности организации по предотвращению и урегулированию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</w:t>
      </w:r>
    </w:p>
    <w:p w:rsidR="000E2168" w:rsidRDefault="000E2168" w:rsidP="000E2168">
      <w:pPr>
        <w:pStyle w:val="a3"/>
        <w:ind w:right="648"/>
      </w:pPr>
      <w:r>
        <w:t>заинтересованности работников организации на выполняемые ими обязанности, принимаемые</w:t>
      </w:r>
      <w:r>
        <w:rPr>
          <w:spacing w:val="-57"/>
        </w:rPr>
        <w:t xml:space="preserve"> </w:t>
      </w:r>
      <w:r>
        <w:t>деловые</w:t>
      </w:r>
      <w:r>
        <w:rPr>
          <w:spacing w:val="-2"/>
        </w:rPr>
        <w:t xml:space="preserve"> </w:t>
      </w:r>
      <w:r>
        <w:t>решения.</w:t>
      </w:r>
    </w:p>
    <w:p w:rsidR="000E2168" w:rsidRDefault="000E2168" w:rsidP="000E2168">
      <w:pPr>
        <w:pStyle w:val="a7"/>
        <w:numPr>
          <w:ilvl w:val="1"/>
          <w:numId w:val="18"/>
        </w:numPr>
        <w:tabs>
          <w:tab w:val="left" w:pos="614"/>
        </w:tabs>
        <w:ind w:left="193" w:right="629" w:firstLine="0"/>
        <w:rPr>
          <w:sz w:val="24"/>
        </w:rPr>
      </w:pPr>
      <w:r>
        <w:rPr>
          <w:sz w:val="24"/>
        </w:rPr>
        <w:t>Действие настоящего Положения распространяется на всех работников организации,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выполняющих работу по совместительству.</w:t>
      </w:r>
    </w:p>
    <w:p w:rsidR="000E2168" w:rsidRDefault="000E2168" w:rsidP="000E2168">
      <w:pPr>
        <w:pStyle w:val="a7"/>
        <w:numPr>
          <w:ilvl w:val="1"/>
          <w:numId w:val="18"/>
        </w:numPr>
        <w:tabs>
          <w:tab w:val="left" w:pos="614"/>
        </w:tabs>
        <w:ind w:left="193" w:right="734" w:firstLine="0"/>
        <w:rPr>
          <w:sz w:val="24"/>
        </w:rPr>
      </w:pPr>
      <w:r>
        <w:rPr>
          <w:sz w:val="24"/>
        </w:rPr>
        <w:t>Деятельность по предотвращению и урегулированию конфликта интересов в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 следующих 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принципов:</w:t>
      </w:r>
    </w:p>
    <w:p w:rsidR="000E2168" w:rsidRDefault="000E2168" w:rsidP="000E2168">
      <w:pPr>
        <w:pStyle w:val="a7"/>
        <w:numPr>
          <w:ilvl w:val="2"/>
          <w:numId w:val="18"/>
        </w:numPr>
        <w:tabs>
          <w:tab w:val="left" w:pos="621"/>
        </w:tabs>
        <w:ind w:hanging="287"/>
        <w:rPr>
          <w:sz w:val="24"/>
        </w:rPr>
      </w:pPr>
      <w:r>
        <w:rPr>
          <w:sz w:val="24"/>
        </w:rPr>
        <w:t>приоритетное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коррупции;</w:t>
      </w:r>
    </w:p>
    <w:p w:rsidR="000E2168" w:rsidRDefault="000E2168" w:rsidP="000E2168">
      <w:pPr>
        <w:pStyle w:val="a7"/>
        <w:numPr>
          <w:ilvl w:val="2"/>
          <w:numId w:val="18"/>
        </w:numPr>
        <w:tabs>
          <w:tab w:val="left" w:pos="621"/>
        </w:tabs>
        <w:ind w:hanging="287"/>
        <w:rPr>
          <w:sz w:val="24"/>
        </w:rPr>
      </w:pPr>
      <w:r>
        <w:rPr>
          <w:sz w:val="24"/>
        </w:rPr>
        <w:t>обязательность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интересов;</w:t>
      </w:r>
    </w:p>
    <w:p w:rsidR="000E2168" w:rsidRDefault="000E2168" w:rsidP="000E2168">
      <w:pPr>
        <w:pStyle w:val="a7"/>
        <w:numPr>
          <w:ilvl w:val="2"/>
          <w:numId w:val="18"/>
        </w:numPr>
        <w:tabs>
          <w:tab w:val="left" w:pos="621"/>
        </w:tabs>
        <w:ind w:right="1257"/>
        <w:rPr>
          <w:sz w:val="24"/>
        </w:rPr>
      </w:pPr>
      <w:r>
        <w:rPr>
          <w:sz w:val="24"/>
        </w:rPr>
        <w:t xml:space="preserve">индивидуальное рассмотрение и оценка </w:t>
      </w:r>
      <w:proofErr w:type="spellStart"/>
      <w:r>
        <w:rPr>
          <w:sz w:val="24"/>
        </w:rPr>
        <w:t>репутационных</w:t>
      </w:r>
      <w:proofErr w:type="spellEnd"/>
      <w:r>
        <w:rPr>
          <w:sz w:val="24"/>
        </w:rPr>
        <w:t xml:space="preserve"> рисков для организации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конфликта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урегулировании;</w:t>
      </w:r>
    </w:p>
    <w:p w:rsidR="000E2168" w:rsidRDefault="000E2168" w:rsidP="000E2168">
      <w:pPr>
        <w:pStyle w:val="a7"/>
        <w:numPr>
          <w:ilvl w:val="2"/>
          <w:numId w:val="18"/>
        </w:numPr>
        <w:tabs>
          <w:tab w:val="left" w:pos="621"/>
        </w:tabs>
        <w:ind w:hanging="287"/>
        <w:rPr>
          <w:sz w:val="24"/>
        </w:rPr>
      </w:pPr>
      <w:r>
        <w:rPr>
          <w:sz w:val="24"/>
        </w:rPr>
        <w:t>конфиденциальность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урегулирования;</w:t>
      </w:r>
    </w:p>
    <w:p w:rsidR="000E2168" w:rsidRDefault="000E2168" w:rsidP="000E2168">
      <w:pPr>
        <w:pStyle w:val="a7"/>
        <w:numPr>
          <w:ilvl w:val="2"/>
          <w:numId w:val="18"/>
        </w:numPr>
        <w:tabs>
          <w:tab w:val="left" w:pos="621"/>
        </w:tabs>
        <w:ind w:right="446"/>
        <w:rPr>
          <w:sz w:val="24"/>
        </w:rPr>
      </w:pPr>
      <w:r>
        <w:rPr>
          <w:sz w:val="24"/>
        </w:rPr>
        <w:t>соблюдение баланса интересов организации и его работника при урегулировании конфликта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интересов;</w:t>
      </w:r>
    </w:p>
    <w:p w:rsidR="000E2168" w:rsidRDefault="000E2168" w:rsidP="000E2168">
      <w:pPr>
        <w:pStyle w:val="a7"/>
        <w:numPr>
          <w:ilvl w:val="2"/>
          <w:numId w:val="18"/>
        </w:numPr>
        <w:tabs>
          <w:tab w:val="left" w:pos="621"/>
        </w:tabs>
        <w:spacing w:before="1"/>
        <w:ind w:right="910"/>
        <w:rPr>
          <w:sz w:val="24"/>
        </w:rPr>
      </w:pPr>
      <w:r>
        <w:rPr>
          <w:sz w:val="24"/>
        </w:rPr>
        <w:t>защита работника организации от преследования в связи с направлением уведомления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конфликте интересов, который был своевременно раскрыт работником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(предотвращен) организацией.</w:t>
      </w:r>
    </w:p>
    <w:p w:rsidR="000E2168" w:rsidRDefault="000E2168" w:rsidP="000E2168">
      <w:pPr>
        <w:pStyle w:val="1"/>
        <w:numPr>
          <w:ilvl w:val="0"/>
          <w:numId w:val="19"/>
        </w:numPr>
        <w:tabs>
          <w:tab w:val="left" w:pos="434"/>
        </w:tabs>
        <w:ind w:left="433" w:hanging="241"/>
        <w:jc w:val="left"/>
      </w:pPr>
      <w:r>
        <w:t>Комиссия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урегулированию</w:t>
      </w:r>
      <w:r>
        <w:rPr>
          <w:spacing w:val="-7"/>
        </w:rPr>
        <w:t xml:space="preserve"> </w:t>
      </w:r>
      <w:r>
        <w:t>конфликта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работников</w:t>
      </w:r>
    </w:p>
    <w:p w:rsidR="000E2168" w:rsidRDefault="000E2168" w:rsidP="000E2168">
      <w:pPr>
        <w:pStyle w:val="a7"/>
        <w:numPr>
          <w:ilvl w:val="1"/>
          <w:numId w:val="19"/>
        </w:numPr>
        <w:tabs>
          <w:tab w:val="left" w:pos="614"/>
        </w:tabs>
        <w:ind w:right="556" w:firstLine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Комиссия),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 разрешает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</w:p>
    <w:p w:rsidR="000E2168" w:rsidRDefault="000E2168" w:rsidP="000E2168">
      <w:pPr>
        <w:pStyle w:val="a3"/>
      </w:pPr>
      <w:r>
        <w:t>работников.</w:t>
      </w:r>
    </w:p>
    <w:p w:rsidR="000E2168" w:rsidRDefault="000E2168" w:rsidP="000E2168">
      <w:pPr>
        <w:pStyle w:val="a7"/>
        <w:numPr>
          <w:ilvl w:val="1"/>
          <w:numId w:val="19"/>
        </w:numPr>
        <w:tabs>
          <w:tab w:val="left" w:pos="614"/>
        </w:tabs>
        <w:ind w:right="1126" w:firstLine="0"/>
        <w:rPr>
          <w:sz w:val="24"/>
        </w:rPr>
      </w:pPr>
      <w:r>
        <w:rPr>
          <w:sz w:val="24"/>
        </w:rPr>
        <w:t>В состав Комиссии входят работники организации, председателем Комиссии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 школы.</w:t>
      </w:r>
    </w:p>
    <w:p w:rsidR="000E2168" w:rsidRDefault="000E2168" w:rsidP="000E2168">
      <w:pPr>
        <w:pStyle w:val="a7"/>
        <w:numPr>
          <w:ilvl w:val="1"/>
          <w:numId w:val="19"/>
        </w:numPr>
        <w:tabs>
          <w:tab w:val="left" w:pos="614"/>
        </w:tabs>
        <w:ind w:right="806" w:firstLine="0"/>
        <w:rPr>
          <w:sz w:val="24"/>
        </w:rPr>
      </w:pPr>
      <w:r>
        <w:rPr>
          <w:sz w:val="24"/>
        </w:rPr>
        <w:t>В своей деятельности Комиссия руководствуется нормами федерального, регионального,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0E2168" w:rsidRPr="000E2168" w:rsidRDefault="000E2168" w:rsidP="000E2168">
      <w:pPr>
        <w:pStyle w:val="a7"/>
        <w:numPr>
          <w:ilvl w:val="1"/>
          <w:numId w:val="19"/>
        </w:numPr>
        <w:tabs>
          <w:tab w:val="left" w:pos="614"/>
        </w:tabs>
        <w:ind w:right="662" w:firstLine="0"/>
        <w:rPr>
          <w:sz w:val="24"/>
        </w:rPr>
      </w:pPr>
      <w:r>
        <w:rPr>
          <w:sz w:val="24"/>
        </w:rPr>
        <w:lastRenderedPageBreak/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решением.</w:t>
      </w:r>
    </w:p>
    <w:p w:rsidR="000E2168" w:rsidRDefault="000E2168" w:rsidP="000E2168">
      <w:pPr>
        <w:pStyle w:val="a7"/>
        <w:numPr>
          <w:ilvl w:val="1"/>
          <w:numId w:val="19"/>
        </w:numPr>
        <w:tabs>
          <w:tab w:val="left" w:pos="614"/>
        </w:tabs>
        <w:spacing w:before="69"/>
        <w:ind w:right="460" w:firstLine="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Конфликт интересов педагогического работника, понимаемый по смыслу пункта 33 статьи 2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 закона от 29.12.2012 № 273-ФЗ, рассматривается на заседании комиссии 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 споров между участниками образовательных отношений. Порядок создания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Комиссии предусматривается Положением о комиссии по урегулированию споров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 образовательных отношений.</w:t>
      </w:r>
    </w:p>
    <w:p w:rsidR="000E2168" w:rsidRDefault="000E2168" w:rsidP="000E2168">
      <w:pPr>
        <w:pStyle w:val="1"/>
        <w:numPr>
          <w:ilvl w:val="0"/>
          <w:numId w:val="19"/>
        </w:numPr>
        <w:tabs>
          <w:tab w:val="left" w:pos="434"/>
        </w:tabs>
        <w:spacing w:before="1"/>
        <w:ind w:left="193" w:right="843" w:firstLine="0"/>
        <w:jc w:val="left"/>
      </w:pPr>
      <w:r>
        <w:t>Обязанности работника школы в связи с раскрытием и урегулированием конфликта</w:t>
      </w:r>
      <w:r>
        <w:rPr>
          <w:spacing w:val="-57"/>
        </w:rPr>
        <w:t xml:space="preserve"> </w:t>
      </w:r>
      <w:r>
        <w:t>интересов</w:t>
      </w:r>
    </w:p>
    <w:p w:rsidR="000E2168" w:rsidRDefault="000E2168" w:rsidP="000E2168">
      <w:pPr>
        <w:pStyle w:val="a7"/>
        <w:numPr>
          <w:ilvl w:val="1"/>
          <w:numId w:val="19"/>
        </w:numPr>
        <w:tabs>
          <w:tab w:val="left" w:pos="614"/>
        </w:tabs>
        <w:ind w:left="613" w:hanging="421"/>
        <w:rPr>
          <w:sz w:val="24"/>
        </w:rPr>
      </w:pPr>
      <w:r>
        <w:rPr>
          <w:sz w:val="24"/>
        </w:rPr>
        <w:t>Работник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обязан:</w:t>
      </w:r>
    </w:p>
    <w:p w:rsidR="000E2168" w:rsidRDefault="000E2168" w:rsidP="000E2168">
      <w:pPr>
        <w:pStyle w:val="a7"/>
        <w:numPr>
          <w:ilvl w:val="0"/>
          <w:numId w:val="17"/>
        </w:numPr>
        <w:tabs>
          <w:tab w:val="left" w:pos="477"/>
        </w:tabs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E2168" w:rsidRDefault="000E2168" w:rsidP="000E2168">
      <w:pPr>
        <w:pStyle w:val="a7"/>
        <w:numPr>
          <w:ilvl w:val="0"/>
          <w:numId w:val="17"/>
        </w:numPr>
        <w:tabs>
          <w:tab w:val="left" w:pos="477"/>
        </w:tabs>
        <w:ind w:right="867"/>
        <w:rPr>
          <w:sz w:val="24"/>
        </w:rPr>
      </w:pPr>
      <w:r>
        <w:rPr>
          <w:sz w:val="24"/>
        </w:rPr>
        <w:t>руководствоваться интересами организации без учета своих личных интересов, интересов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родственников, друзей и третьих лиц;</w:t>
      </w:r>
    </w:p>
    <w:p w:rsidR="000E2168" w:rsidRDefault="000E2168" w:rsidP="000E2168">
      <w:pPr>
        <w:pStyle w:val="a7"/>
        <w:numPr>
          <w:ilvl w:val="0"/>
          <w:numId w:val="17"/>
        </w:numPr>
        <w:tabs>
          <w:tab w:val="left" w:pos="477"/>
        </w:tabs>
        <w:rPr>
          <w:sz w:val="24"/>
        </w:rPr>
      </w:pPr>
      <w:r>
        <w:rPr>
          <w:sz w:val="24"/>
        </w:rPr>
        <w:t>избегать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0E2168" w:rsidRDefault="000E2168" w:rsidP="000E2168">
      <w:pPr>
        <w:pStyle w:val="a7"/>
        <w:numPr>
          <w:ilvl w:val="0"/>
          <w:numId w:val="17"/>
        </w:numPr>
        <w:tabs>
          <w:tab w:val="left" w:pos="477"/>
        </w:tabs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возникший</w:t>
      </w:r>
      <w:r>
        <w:rPr>
          <w:spacing w:val="-6"/>
          <w:sz w:val="24"/>
        </w:rPr>
        <w:t xml:space="preserve"> </w:t>
      </w:r>
      <w:r>
        <w:rPr>
          <w:sz w:val="24"/>
        </w:rPr>
        <w:t>(реальный)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интересов;</w:t>
      </w:r>
    </w:p>
    <w:p w:rsidR="000E2168" w:rsidRDefault="000E2168" w:rsidP="000E2168">
      <w:pPr>
        <w:pStyle w:val="a7"/>
        <w:numPr>
          <w:ilvl w:val="0"/>
          <w:numId w:val="17"/>
        </w:numPr>
        <w:tabs>
          <w:tab w:val="left" w:pos="477"/>
        </w:tabs>
        <w:rPr>
          <w:sz w:val="24"/>
        </w:rPr>
      </w:pPr>
      <w:r>
        <w:rPr>
          <w:sz w:val="24"/>
        </w:rPr>
        <w:t>содействовать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возникшего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интересов.</w:t>
      </w:r>
    </w:p>
    <w:p w:rsidR="000E2168" w:rsidRDefault="000E2168" w:rsidP="000E2168">
      <w:pPr>
        <w:pStyle w:val="a7"/>
        <w:numPr>
          <w:ilvl w:val="1"/>
          <w:numId w:val="19"/>
        </w:numPr>
        <w:tabs>
          <w:tab w:val="left" w:pos="614"/>
        </w:tabs>
        <w:ind w:right="546" w:firstLine="0"/>
        <w:rPr>
          <w:sz w:val="24"/>
        </w:rPr>
      </w:pPr>
      <w:r>
        <w:rPr>
          <w:sz w:val="24"/>
        </w:rPr>
        <w:t>Работник организации при выполнении своих должностных обязанностей не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целях,</w:t>
      </w:r>
      <w:r>
        <w:rPr>
          <w:spacing w:val="-5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0E2168" w:rsidRDefault="000E2168" w:rsidP="000E2168">
      <w:pPr>
        <w:pStyle w:val="1"/>
        <w:numPr>
          <w:ilvl w:val="0"/>
          <w:numId w:val="19"/>
        </w:numPr>
        <w:tabs>
          <w:tab w:val="left" w:pos="434"/>
        </w:tabs>
        <w:spacing w:line="274" w:lineRule="exact"/>
        <w:ind w:left="433" w:hanging="241"/>
        <w:jc w:val="left"/>
      </w:pPr>
      <w:r>
        <w:t>Порядок</w:t>
      </w:r>
      <w:r>
        <w:rPr>
          <w:spacing w:val="-4"/>
        </w:rPr>
        <w:t xml:space="preserve"> </w:t>
      </w:r>
      <w:r>
        <w:t>раскрытия</w:t>
      </w:r>
      <w:r>
        <w:rPr>
          <w:spacing w:val="-4"/>
        </w:rPr>
        <w:t xml:space="preserve"> </w:t>
      </w:r>
      <w:r>
        <w:t>конфликта</w:t>
      </w:r>
      <w:r>
        <w:rPr>
          <w:spacing w:val="-2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школы</w:t>
      </w:r>
    </w:p>
    <w:p w:rsidR="000E2168" w:rsidRDefault="000E2168" w:rsidP="000E2168">
      <w:pPr>
        <w:pStyle w:val="a7"/>
        <w:numPr>
          <w:ilvl w:val="1"/>
          <w:numId w:val="19"/>
        </w:numPr>
        <w:tabs>
          <w:tab w:val="left" w:pos="614"/>
        </w:tabs>
        <w:ind w:right="349" w:firstLine="0"/>
        <w:rPr>
          <w:sz w:val="24"/>
        </w:rPr>
      </w:pPr>
      <w:r>
        <w:rPr>
          <w:sz w:val="24"/>
        </w:rPr>
        <w:t>Раскрытие конфликта интересов осуществляется в письменной форме путем направления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Положению),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2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интересов.</w:t>
      </w:r>
    </w:p>
    <w:p w:rsidR="000E2168" w:rsidRDefault="000E2168" w:rsidP="000E2168">
      <w:pPr>
        <w:pStyle w:val="a7"/>
        <w:numPr>
          <w:ilvl w:val="1"/>
          <w:numId w:val="19"/>
        </w:numPr>
        <w:tabs>
          <w:tab w:val="left" w:pos="614"/>
        </w:tabs>
        <w:ind w:right="221" w:firstLine="0"/>
        <w:rPr>
          <w:sz w:val="24"/>
        </w:rPr>
      </w:pPr>
      <w:r>
        <w:rPr>
          <w:sz w:val="24"/>
        </w:rPr>
        <w:t>Направленное в соответствии с пунктом 4.1 уведомление передается в Комиссию и 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 в течение 2 дней со дня поступления в журнале регистрации уведомлений 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 к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Положению).</w:t>
      </w:r>
    </w:p>
    <w:p w:rsidR="000E2168" w:rsidRDefault="000E2168" w:rsidP="000E2168">
      <w:pPr>
        <w:pStyle w:val="a7"/>
        <w:numPr>
          <w:ilvl w:val="1"/>
          <w:numId w:val="19"/>
        </w:numPr>
        <w:tabs>
          <w:tab w:val="left" w:pos="614"/>
        </w:tabs>
        <w:ind w:right="416" w:firstLine="0"/>
        <w:rPr>
          <w:sz w:val="24"/>
        </w:rPr>
      </w:pPr>
      <w:r>
        <w:rPr>
          <w:sz w:val="24"/>
        </w:rPr>
        <w:t>Допустимо первоначальное раскрытие информации о конфликте интересов в устной форме с</w:t>
      </w:r>
      <w:r>
        <w:rPr>
          <w:spacing w:val="-58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фиксацией 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виде.</w:t>
      </w:r>
    </w:p>
    <w:p w:rsidR="000E2168" w:rsidRDefault="000E2168" w:rsidP="000E2168">
      <w:pPr>
        <w:pStyle w:val="a7"/>
        <w:numPr>
          <w:ilvl w:val="1"/>
          <w:numId w:val="19"/>
        </w:numPr>
        <w:tabs>
          <w:tab w:val="left" w:pos="614"/>
        </w:tabs>
        <w:ind w:right="264" w:firstLine="0"/>
        <w:rPr>
          <w:sz w:val="24"/>
        </w:rPr>
      </w:pPr>
      <w:r>
        <w:rPr>
          <w:sz w:val="24"/>
        </w:rPr>
        <w:t>Порядок согласования с учредителем сделок с заинтересованностью и случаи, при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такое согласование необходимо, определяется статьей 27 Федерального закона от 12.01.1996 № 7-</w:t>
      </w:r>
      <w:r>
        <w:rPr>
          <w:spacing w:val="-57"/>
          <w:sz w:val="24"/>
        </w:rPr>
        <w:t xml:space="preserve"> </w:t>
      </w:r>
      <w:r>
        <w:rPr>
          <w:sz w:val="24"/>
        </w:rPr>
        <w:t>ФЗ, а также региональными и муниципальными нормативными правовыми актами.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несоблюдения предусмотренного законодательством порядка одобрения, такая сделка может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признана</w:t>
      </w:r>
      <w:r>
        <w:rPr>
          <w:spacing w:val="-2"/>
          <w:sz w:val="24"/>
        </w:rPr>
        <w:t xml:space="preserve"> </w:t>
      </w:r>
      <w:r>
        <w:rPr>
          <w:sz w:val="24"/>
        </w:rPr>
        <w:t>судом недействительной.</w:t>
      </w:r>
    </w:p>
    <w:p w:rsidR="000E2168" w:rsidRDefault="000E2168" w:rsidP="000E2168">
      <w:pPr>
        <w:pStyle w:val="1"/>
        <w:numPr>
          <w:ilvl w:val="0"/>
          <w:numId w:val="19"/>
        </w:numPr>
        <w:tabs>
          <w:tab w:val="left" w:pos="1883"/>
        </w:tabs>
        <w:spacing w:before="1"/>
        <w:ind w:left="3906" w:right="1660" w:hanging="2264"/>
        <w:jc w:val="left"/>
      </w:pPr>
      <w:r>
        <w:t>Перечень ситуаций, при которых возможен конфликт интересов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 их</w:t>
      </w:r>
      <w:r>
        <w:rPr>
          <w:spacing w:val="-1"/>
        </w:rPr>
        <w:t xml:space="preserve"> </w:t>
      </w:r>
      <w:r>
        <w:t>разрешения</w:t>
      </w:r>
    </w:p>
    <w:p w:rsidR="000E2168" w:rsidRDefault="000E2168" w:rsidP="000E2168">
      <w:pPr>
        <w:pStyle w:val="a7"/>
        <w:numPr>
          <w:ilvl w:val="1"/>
          <w:numId w:val="16"/>
        </w:numPr>
        <w:tabs>
          <w:tab w:val="left" w:pos="614"/>
        </w:tabs>
        <w:ind w:right="582" w:firstLine="0"/>
        <w:rPr>
          <w:sz w:val="24"/>
        </w:rPr>
      </w:pP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руководствуясь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Положением.</w:t>
      </w:r>
    </w:p>
    <w:p w:rsidR="000E2168" w:rsidRDefault="000E2168" w:rsidP="000E2168">
      <w:pPr>
        <w:pStyle w:val="a7"/>
        <w:numPr>
          <w:ilvl w:val="1"/>
          <w:numId w:val="16"/>
        </w:numPr>
        <w:tabs>
          <w:tab w:val="left" w:pos="614"/>
        </w:tabs>
        <w:ind w:right="372" w:firstLine="0"/>
        <w:rPr>
          <w:sz w:val="24"/>
        </w:rPr>
      </w:pPr>
      <w:r>
        <w:rPr>
          <w:sz w:val="24"/>
        </w:rPr>
        <w:t>При урегулировании конфликта интересов учитывается степень личного интереса работника,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вероятность 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ущерб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0E2168" w:rsidRDefault="000E2168" w:rsidP="000E2168">
      <w:pPr>
        <w:pStyle w:val="1"/>
        <w:numPr>
          <w:ilvl w:val="0"/>
          <w:numId w:val="19"/>
        </w:numPr>
        <w:tabs>
          <w:tab w:val="left" w:pos="2236"/>
        </w:tabs>
        <w:ind w:left="2235" w:hanging="241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несоблюдение</w:t>
      </w:r>
      <w:r>
        <w:rPr>
          <w:spacing w:val="-5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Положения</w:t>
      </w:r>
    </w:p>
    <w:p w:rsidR="000E2168" w:rsidRDefault="000E2168" w:rsidP="000E2168">
      <w:pPr>
        <w:pStyle w:val="a7"/>
        <w:numPr>
          <w:ilvl w:val="1"/>
          <w:numId w:val="15"/>
        </w:numPr>
        <w:tabs>
          <w:tab w:val="left" w:pos="614"/>
        </w:tabs>
        <w:ind w:right="249" w:firstLine="0"/>
        <w:rPr>
          <w:sz w:val="24"/>
        </w:rPr>
      </w:pPr>
      <w:r>
        <w:rPr>
          <w:sz w:val="24"/>
        </w:rPr>
        <w:t>Согласно части 1 статьи 13 Федерального закона от 25.12.2008 № 273-ФЗ «О противодействии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коррупции</w:t>
      </w:r>
      <w:proofErr w:type="gramStart"/>
      <w:r>
        <w:rPr>
          <w:sz w:val="24"/>
        </w:rPr>
        <w:t>»</w:t>
      </w:r>
      <w:proofErr w:type="gramEnd"/>
      <w:r>
        <w:rPr>
          <w:sz w:val="24"/>
        </w:rPr>
        <w:t xml:space="preserve"> граждане РФ, иностранные граждане и лица без гражданства за 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-3"/>
          <w:sz w:val="24"/>
        </w:rPr>
        <w:t xml:space="preserve"> </w:t>
      </w:r>
      <w:r>
        <w:rPr>
          <w:sz w:val="24"/>
        </w:rPr>
        <w:t>уголовную,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административную,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гражданско-правовую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0E2168" w:rsidRDefault="000E2168" w:rsidP="000E2168">
      <w:pPr>
        <w:pStyle w:val="a3"/>
      </w:pPr>
      <w:r>
        <w:t>дисциплинарную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РФ.</w:t>
      </w:r>
    </w:p>
    <w:p w:rsidR="000E2168" w:rsidRDefault="000E2168" w:rsidP="000E2168">
      <w:pPr>
        <w:pStyle w:val="a7"/>
        <w:numPr>
          <w:ilvl w:val="1"/>
          <w:numId w:val="15"/>
        </w:numPr>
        <w:tabs>
          <w:tab w:val="left" w:pos="614"/>
        </w:tabs>
        <w:spacing w:before="1"/>
        <w:ind w:right="1529" w:firstLine="0"/>
        <w:rPr>
          <w:sz w:val="24"/>
        </w:rPr>
      </w:pPr>
      <w:r>
        <w:rPr>
          <w:sz w:val="24"/>
        </w:rPr>
        <w:t>В соответствии со статьей 192 TK к работнику могут быть применены 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взыскания:</w:t>
      </w:r>
    </w:p>
    <w:p w:rsidR="000E2168" w:rsidRDefault="000E2168" w:rsidP="000E2168">
      <w:pPr>
        <w:pStyle w:val="a7"/>
        <w:numPr>
          <w:ilvl w:val="0"/>
          <w:numId w:val="14"/>
        </w:numPr>
        <w:tabs>
          <w:tab w:val="left" w:pos="454"/>
        </w:tabs>
        <w:ind w:hanging="261"/>
        <w:rPr>
          <w:sz w:val="24"/>
        </w:rPr>
      </w:pPr>
      <w:r>
        <w:rPr>
          <w:sz w:val="24"/>
        </w:rPr>
        <w:t>замечание;</w:t>
      </w:r>
    </w:p>
    <w:p w:rsidR="000E2168" w:rsidRDefault="000E2168" w:rsidP="000E2168">
      <w:pPr>
        <w:pStyle w:val="a7"/>
        <w:numPr>
          <w:ilvl w:val="0"/>
          <w:numId w:val="14"/>
        </w:numPr>
        <w:tabs>
          <w:tab w:val="left" w:pos="454"/>
        </w:tabs>
        <w:ind w:hanging="261"/>
        <w:rPr>
          <w:sz w:val="24"/>
        </w:rPr>
      </w:pPr>
      <w:r>
        <w:rPr>
          <w:sz w:val="24"/>
        </w:rPr>
        <w:t>выговор;</w:t>
      </w:r>
    </w:p>
    <w:p w:rsidR="000E2168" w:rsidRDefault="000E2168" w:rsidP="000E2168">
      <w:pPr>
        <w:pStyle w:val="a7"/>
        <w:numPr>
          <w:ilvl w:val="0"/>
          <w:numId w:val="14"/>
        </w:numPr>
        <w:tabs>
          <w:tab w:val="left" w:pos="454"/>
        </w:tabs>
        <w:ind w:hanging="261"/>
        <w:rPr>
          <w:sz w:val="24"/>
        </w:rPr>
      </w:pPr>
      <w:r>
        <w:rPr>
          <w:sz w:val="24"/>
        </w:rPr>
        <w:t>увольнение,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числе:</w:t>
      </w:r>
    </w:p>
    <w:p w:rsidR="000E2168" w:rsidRDefault="000E2168" w:rsidP="000E2168">
      <w:pPr>
        <w:pStyle w:val="a7"/>
        <w:numPr>
          <w:ilvl w:val="0"/>
          <w:numId w:val="17"/>
        </w:numPr>
        <w:tabs>
          <w:tab w:val="left" w:pos="477"/>
        </w:tabs>
        <w:ind w:right="409"/>
        <w:rPr>
          <w:sz w:val="24"/>
        </w:rPr>
      </w:pPr>
      <w:r>
        <w:rPr>
          <w:sz w:val="24"/>
        </w:rPr>
        <w:t>в случае однократного грубого нарушения работником трудовых 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выразившегося в разглашении охраняемой законом тайны (государственной,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ограниченного распространения и иной), ставшей известной работнику в связи с исполнением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разглашении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 другого</w:t>
      </w:r>
    </w:p>
    <w:p w:rsidR="000E2168" w:rsidRDefault="000E2168" w:rsidP="000E2168">
      <w:pPr>
        <w:pStyle w:val="a3"/>
        <w:ind w:left="476"/>
      </w:pPr>
      <w:r>
        <w:t>работника</w:t>
      </w:r>
      <w:r>
        <w:rPr>
          <w:spacing w:val="-3"/>
        </w:rPr>
        <w:t xml:space="preserve"> </w:t>
      </w:r>
      <w:r>
        <w:t>(</w:t>
      </w:r>
      <w:proofErr w:type="spellStart"/>
      <w:r>
        <w:t>пп</w:t>
      </w:r>
      <w:proofErr w:type="spellEnd"/>
      <w:r>
        <w:t>.</w:t>
      </w:r>
      <w:r>
        <w:rPr>
          <w:spacing w:val="-1"/>
        </w:rPr>
        <w:t xml:space="preserve"> </w:t>
      </w:r>
      <w:r>
        <w:t>в»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81</w:t>
      </w:r>
      <w:r>
        <w:rPr>
          <w:spacing w:val="1"/>
        </w:rPr>
        <w:t xml:space="preserve"> </w:t>
      </w:r>
      <w:r>
        <w:t>TK);</w:t>
      </w:r>
    </w:p>
    <w:p w:rsidR="000E2168" w:rsidRDefault="000E2168" w:rsidP="000E2168">
      <w:pPr>
        <w:pStyle w:val="a7"/>
        <w:numPr>
          <w:ilvl w:val="0"/>
          <w:numId w:val="17"/>
        </w:numPr>
        <w:tabs>
          <w:tab w:val="left" w:pos="477"/>
        </w:tabs>
        <w:ind w:right="485"/>
        <w:rPr>
          <w:sz w:val="24"/>
        </w:rPr>
      </w:pPr>
      <w:r>
        <w:rPr>
          <w:sz w:val="24"/>
        </w:rPr>
        <w:t>в случае совершения виновных действий работником, непосредственно обслуживающим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товарные ценности, если эти действия дают основание для утраты доверия к нему со 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(п. 7 ч. 1 ст. 81</w:t>
      </w:r>
      <w:r>
        <w:rPr>
          <w:spacing w:val="1"/>
          <w:sz w:val="24"/>
        </w:rPr>
        <w:t xml:space="preserve"> </w:t>
      </w:r>
      <w:r>
        <w:rPr>
          <w:sz w:val="24"/>
        </w:rPr>
        <w:t>TK);</w:t>
      </w:r>
    </w:p>
    <w:p w:rsidR="000E2168" w:rsidRDefault="000E2168" w:rsidP="000E2168">
      <w:pPr>
        <w:rPr>
          <w:sz w:val="24"/>
        </w:rPr>
        <w:sectPr w:rsidR="000E2168">
          <w:pgSz w:w="11910" w:h="16840"/>
          <w:pgMar w:top="480" w:right="360" w:bottom="280" w:left="940" w:header="720" w:footer="720" w:gutter="0"/>
          <w:cols w:space="720"/>
        </w:sectPr>
      </w:pPr>
    </w:p>
    <w:p w:rsidR="000E2168" w:rsidRDefault="000E2168" w:rsidP="000E2168">
      <w:pPr>
        <w:pStyle w:val="a7"/>
        <w:numPr>
          <w:ilvl w:val="0"/>
          <w:numId w:val="17"/>
        </w:numPr>
        <w:tabs>
          <w:tab w:val="left" w:pos="477"/>
        </w:tabs>
        <w:spacing w:before="69"/>
        <w:ind w:right="505"/>
        <w:rPr>
          <w:sz w:val="24"/>
        </w:rPr>
      </w:pPr>
      <w:r>
        <w:rPr>
          <w:sz w:val="24"/>
        </w:rPr>
        <w:lastRenderedPageBreak/>
        <w:t>по основанию, предусмотренному пунктом 7.1 части 1 статьи 81 TK в случаях,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виновные действия, дающие основания для утраты доверия, совершены работником по месту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 обязанностей.</w:t>
      </w:r>
    </w:p>
    <w:p w:rsidR="000E2168" w:rsidRDefault="000E2168" w:rsidP="000E2168">
      <w:pPr>
        <w:pStyle w:val="a7"/>
        <w:numPr>
          <w:ilvl w:val="0"/>
          <w:numId w:val="17"/>
        </w:numPr>
        <w:tabs>
          <w:tab w:val="left" w:pos="477"/>
        </w:tabs>
        <w:ind w:right="839"/>
        <w:rPr>
          <w:sz w:val="24"/>
        </w:rPr>
      </w:pPr>
      <w:r>
        <w:rPr>
          <w:sz w:val="24"/>
        </w:rPr>
        <w:t>6.3.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лицо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3"/>
          <w:sz w:val="24"/>
        </w:rPr>
        <w:t xml:space="preserve"> </w:t>
      </w:r>
      <w:r>
        <w:rPr>
          <w:sz w:val="24"/>
        </w:rPr>
        <w:t>убытков,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причиненных им организации. Если убытки причинены организации несколькими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солидарной.</w:t>
      </w:r>
    </w:p>
    <w:p w:rsidR="000E2168" w:rsidRDefault="000E2168" w:rsidP="000E2168">
      <w:pPr>
        <w:pStyle w:val="1"/>
        <w:spacing w:before="58" w:line="556" w:lineRule="exact"/>
        <w:ind w:left="255" w:right="117"/>
        <w:rPr>
          <w:spacing w:val="1"/>
        </w:rPr>
      </w:pPr>
      <w:r>
        <w:t>Приложение № 1 к Положению о конфликте интересов</w:t>
      </w:r>
      <w:r>
        <w:rPr>
          <w:spacing w:val="1"/>
        </w:rPr>
        <w:t xml:space="preserve"> </w:t>
      </w:r>
      <w:bookmarkStart w:id="0" w:name="_GoBack"/>
      <w:bookmarkEnd w:id="0"/>
    </w:p>
    <w:p w:rsidR="000E2168" w:rsidRDefault="000E2168" w:rsidP="000E2168">
      <w:pPr>
        <w:pStyle w:val="1"/>
        <w:spacing w:before="58" w:line="556" w:lineRule="exact"/>
        <w:ind w:left="255" w:right="117"/>
        <w:jc w:val="center"/>
        <w:rPr>
          <w:spacing w:val="-5"/>
        </w:rPr>
      </w:pPr>
      <w:r>
        <w:t>Уведомление</w:t>
      </w:r>
    </w:p>
    <w:p w:rsidR="000E2168" w:rsidRDefault="000E2168" w:rsidP="000E2168">
      <w:pPr>
        <w:pStyle w:val="1"/>
        <w:spacing w:before="58" w:line="556" w:lineRule="exact"/>
        <w:ind w:left="255" w:right="117"/>
        <w:jc w:val="center"/>
      </w:pP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заинтересованности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обязанностей,</w:t>
      </w:r>
      <w:r>
        <w:rPr>
          <w:spacing w:val="-3"/>
        </w:rPr>
        <w:t xml:space="preserve"> </w:t>
      </w:r>
      <w:r>
        <w:t>которая</w:t>
      </w:r>
    </w:p>
    <w:p w:rsidR="000E2168" w:rsidRDefault="000E2168" w:rsidP="000E2168">
      <w:pPr>
        <w:spacing w:line="218" w:lineRule="exact"/>
        <w:ind w:left="1707" w:right="1721"/>
        <w:jc w:val="center"/>
        <w:rPr>
          <w:b/>
          <w:sz w:val="24"/>
        </w:rPr>
      </w:pPr>
      <w:r>
        <w:rPr>
          <w:b/>
          <w:sz w:val="24"/>
        </w:rPr>
        <w:t>приводит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может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привести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конфликту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интересов</w:t>
      </w:r>
    </w:p>
    <w:p w:rsidR="000E2168" w:rsidRDefault="000E2168" w:rsidP="000E2168">
      <w:pPr>
        <w:pStyle w:val="a3"/>
        <w:spacing w:before="5"/>
        <w:ind w:left="0"/>
        <w:rPr>
          <w:b/>
        </w:rPr>
      </w:pPr>
    </w:p>
    <w:p w:rsidR="000E2168" w:rsidRDefault="000E2168" w:rsidP="000E2168">
      <w:pPr>
        <w:pStyle w:val="a3"/>
      </w:pPr>
      <w:r>
        <w:t>Уведомляю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возникновении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меня</w:t>
      </w:r>
      <w:r>
        <w:rPr>
          <w:spacing w:val="-4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заинтересованности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обязанностей,</w:t>
      </w:r>
      <w:r>
        <w:rPr>
          <w:spacing w:val="-57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может привести</w:t>
      </w:r>
      <w:r>
        <w:rPr>
          <w:spacing w:val="1"/>
        </w:rPr>
        <w:t xml:space="preserve"> </w:t>
      </w:r>
      <w:r>
        <w:t>к конфликту</w:t>
      </w:r>
      <w:r>
        <w:rPr>
          <w:spacing w:val="-2"/>
        </w:rPr>
        <w:t xml:space="preserve"> </w:t>
      </w:r>
      <w:r>
        <w:t>интересов.</w:t>
      </w:r>
    </w:p>
    <w:p w:rsidR="000E2168" w:rsidRDefault="000E2168" w:rsidP="000E2168">
      <w:pPr>
        <w:pStyle w:val="a3"/>
        <w:spacing w:before="3"/>
        <w:ind w:left="0"/>
      </w:pPr>
    </w:p>
    <w:p w:rsidR="000E2168" w:rsidRDefault="000E2168" w:rsidP="000E2168">
      <w:pPr>
        <w:pStyle w:val="1"/>
      </w:pPr>
      <w:r>
        <w:t>Обстоятельства,</w:t>
      </w:r>
      <w:r>
        <w:rPr>
          <w:spacing w:val="-3"/>
        </w:rPr>
        <w:t xml:space="preserve"> </w:t>
      </w:r>
      <w:r>
        <w:t>являющиеся</w:t>
      </w:r>
      <w:r>
        <w:rPr>
          <w:spacing w:val="-3"/>
        </w:rPr>
        <w:t xml:space="preserve"> </w:t>
      </w:r>
      <w:r>
        <w:t>основанием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заинтересованности:</w:t>
      </w:r>
    </w:p>
    <w:p w:rsidR="000E2168" w:rsidRDefault="000E2168" w:rsidP="000E2168">
      <w:pPr>
        <w:pStyle w:val="a3"/>
        <w:spacing w:before="8"/>
        <w:ind w:left="0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4344035" cy="1270"/>
                <wp:effectExtent l="5080" t="10160" r="13335" b="762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40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841"/>
                            <a:gd name="T2" fmla="+- 0 7974 1133"/>
                            <a:gd name="T3" fmla="*/ T2 w 6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41">
                              <a:moveTo>
                                <a:pt x="0" y="0"/>
                              </a:moveTo>
                              <a:lnTo>
                                <a:pt x="68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A71C1" id="Полилиния 4" o:spid="_x0000_s1026" style="position:absolute;margin-left:56.65pt;margin-top:13.5pt;width:342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" path="m,l6841,e" filled="f" strokeweight=".48pt">
                <v:path arrowok="t" o:connecttype="custom" o:connectlocs="0,0;4344035,0" o:connectangles="0,0"/>
                <w10:wrap type="topAndBottom" anchorx="page"/>
              </v:shape>
            </w:pict>
          </mc:Fallback>
        </mc:AlternateContent>
      </w:r>
    </w:p>
    <w:p w:rsidR="000E2168" w:rsidRDefault="000E2168" w:rsidP="000E2168">
      <w:pPr>
        <w:spacing w:line="248" w:lineRule="exact"/>
        <w:ind w:left="193"/>
        <w:rPr>
          <w:b/>
          <w:sz w:val="24"/>
        </w:rPr>
      </w:pPr>
      <w:r>
        <w:rPr>
          <w:b/>
          <w:sz w:val="24"/>
        </w:rPr>
        <w:t>Предлагаемые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предотвращению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урегулированию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конфликта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интересов:</w:t>
      </w:r>
    </w:p>
    <w:p w:rsidR="000E2168" w:rsidRDefault="000E2168" w:rsidP="000E2168">
      <w:pPr>
        <w:pStyle w:val="a3"/>
        <w:spacing w:before="8"/>
        <w:ind w:left="0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4114800" cy="1270"/>
                <wp:effectExtent l="5080" t="7620" r="13970" b="1016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4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480"/>
                            <a:gd name="T2" fmla="+- 0 7613 1133"/>
                            <a:gd name="T3" fmla="*/ T2 w 6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80">
                              <a:moveTo>
                                <a:pt x="0" y="0"/>
                              </a:moveTo>
                              <a:lnTo>
                                <a:pt x="6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FB63A" id="Полилиния 3" o:spid="_x0000_s1026" style="position:absolute;margin-left:56.65pt;margin-top:13.55pt;width:32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" path="m,l6480,e" filled="f" strokeweight=".48pt">
                <v:path arrowok="t" o:connecttype="custom" o:connectlocs="0,0;4114800,0" o:connectangles="0,0"/>
                <w10:wrap type="topAndBottom" anchorx="page"/>
              </v:shape>
            </w:pict>
          </mc:Fallback>
        </mc:AlternateContent>
      </w:r>
    </w:p>
    <w:p w:rsidR="000E2168" w:rsidRDefault="000E2168" w:rsidP="000E2168">
      <w:pPr>
        <w:pStyle w:val="a3"/>
        <w:spacing w:before="7"/>
        <w:ind w:left="0"/>
        <w:rPr>
          <w:b/>
          <w:sz w:val="13"/>
        </w:rPr>
      </w:pPr>
    </w:p>
    <w:p w:rsidR="000E2168" w:rsidRDefault="000E2168" w:rsidP="000E2168">
      <w:pPr>
        <w:pStyle w:val="1"/>
        <w:spacing w:before="90"/>
      </w:pPr>
      <w:r>
        <w:t>Лицо,</w:t>
      </w:r>
      <w:r>
        <w:rPr>
          <w:spacing w:val="-6"/>
        </w:rPr>
        <w:t xml:space="preserve"> </w:t>
      </w:r>
      <w:r>
        <w:t>направившее</w:t>
      </w:r>
      <w:r>
        <w:rPr>
          <w:spacing w:val="-4"/>
        </w:rPr>
        <w:t xml:space="preserve"> </w:t>
      </w:r>
      <w:r>
        <w:t>уведомление:</w:t>
      </w:r>
    </w:p>
    <w:p w:rsidR="000E2168" w:rsidRDefault="000E2168" w:rsidP="000E2168">
      <w:pPr>
        <w:tabs>
          <w:tab w:val="left" w:pos="4688"/>
          <w:tab w:val="left" w:pos="7161"/>
          <w:tab w:val="left" w:pos="8664"/>
        </w:tabs>
        <w:ind w:left="193"/>
        <w:rPr>
          <w:b/>
          <w:sz w:val="24"/>
        </w:rPr>
      </w:pP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/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/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0E2168" w:rsidRDefault="000E2168" w:rsidP="000E2168">
      <w:pPr>
        <w:pStyle w:val="a3"/>
        <w:spacing w:before="2"/>
        <w:ind w:left="0"/>
        <w:rPr>
          <w:b/>
          <w:sz w:val="16"/>
        </w:rPr>
      </w:pPr>
    </w:p>
    <w:p w:rsidR="000E2168" w:rsidRDefault="000E2168" w:rsidP="000E2168">
      <w:pPr>
        <w:pStyle w:val="1"/>
        <w:spacing w:before="90"/>
      </w:pPr>
      <w:r>
        <w:t>Лицо,</w:t>
      </w:r>
      <w:r>
        <w:rPr>
          <w:spacing w:val="-5"/>
        </w:rPr>
        <w:t xml:space="preserve"> </w:t>
      </w:r>
      <w:r>
        <w:t>принявшее</w:t>
      </w:r>
      <w:r>
        <w:rPr>
          <w:spacing w:val="-3"/>
        </w:rPr>
        <w:t xml:space="preserve"> </w:t>
      </w:r>
      <w:r>
        <w:t>уведомление:</w:t>
      </w:r>
    </w:p>
    <w:p w:rsidR="000E2168" w:rsidRDefault="000E2168" w:rsidP="000E2168">
      <w:pPr>
        <w:tabs>
          <w:tab w:val="left" w:pos="4688"/>
          <w:tab w:val="left" w:pos="7161"/>
          <w:tab w:val="left" w:pos="8784"/>
        </w:tabs>
        <w:ind w:left="193"/>
        <w:rPr>
          <w:b/>
          <w:sz w:val="24"/>
        </w:rPr>
      </w:pP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/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/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0E2168" w:rsidRDefault="000E2168" w:rsidP="000E2168">
      <w:pPr>
        <w:pStyle w:val="a3"/>
        <w:ind w:left="0"/>
        <w:rPr>
          <w:b/>
          <w:sz w:val="20"/>
        </w:rPr>
      </w:pPr>
    </w:p>
    <w:p w:rsidR="000E2168" w:rsidRDefault="000E2168" w:rsidP="000E2168">
      <w:pPr>
        <w:pStyle w:val="a3"/>
        <w:ind w:left="0"/>
        <w:rPr>
          <w:b/>
          <w:sz w:val="20"/>
        </w:rPr>
      </w:pPr>
    </w:p>
    <w:p w:rsidR="000E2168" w:rsidRDefault="000E2168" w:rsidP="000E2168">
      <w:pPr>
        <w:pStyle w:val="a3"/>
        <w:spacing w:before="9"/>
        <w:ind w:left="0"/>
        <w:rPr>
          <w:b/>
        </w:rPr>
      </w:pPr>
    </w:p>
    <w:p w:rsidR="000E2168" w:rsidRDefault="000E2168" w:rsidP="000E2168">
      <w:pPr>
        <w:pStyle w:val="a3"/>
        <w:spacing w:before="90" w:line="484" w:lineRule="auto"/>
        <w:ind w:right="4039"/>
      </w:pPr>
      <w:r>
        <w:t>Регистрационный номер в журнале регистрации уведомлений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наличии личной</w:t>
      </w:r>
      <w:r>
        <w:rPr>
          <w:spacing w:val="-1"/>
        </w:rPr>
        <w:t xml:space="preserve"> </w:t>
      </w:r>
      <w:r>
        <w:t>заинтересованности</w:t>
      </w:r>
    </w:p>
    <w:p w:rsidR="000E2168" w:rsidRDefault="000E2168" w:rsidP="000E2168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2438400" cy="1270"/>
                <wp:effectExtent l="5080" t="12065" r="13970" b="571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840"/>
                            <a:gd name="T2" fmla="+- 0 4973 1133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D6943" id="Полилиния 2" o:spid="_x0000_s1026" style="position:absolute;margin-left:56.65pt;margin-top:13.55pt;width:19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:rsidR="000E2168" w:rsidRDefault="000E2168" w:rsidP="000E2168">
      <w:pPr>
        <w:pStyle w:val="a3"/>
        <w:spacing w:before="10"/>
        <w:ind w:left="0"/>
        <w:rPr>
          <w:sz w:val="13"/>
        </w:rPr>
      </w:pPr>
    </w:p>
    <w:p w:rsidR="000E2168" w:rsidRDefault="000E2168" w:rsidP="000E2168">
      <w:pPr>
        <w:pStyle w:val="1"/>
        <w:spacing w:before="90"/>
        <w:ind w:left="4386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конфликте</w:t>
      </w:r>
      <w:r>
        <w:rPr>
          <w:spacing w:val="-3"/>
        </w:rPr>
        <w:t xml:space="preserve"> </w:t>
      </w:r>
      <w:r>
        <w:t>интересов</w:t>
      </w:r>
    </w:p>
    <w:p w:rsidR="000E2168" w:rsidRDefault="000E2168" w:rsidP="000E2168">
      <w:pPr>
        <w:pStyle w:val="a3"/>
        <w:spacing w:before="2"/>
        <w:ind w:left="0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5220970</wp:posOffset>
                </wp:positionH>
                <wp:positionV relativeFrom="paragraph">
                  <wp:posOffset>170180</wp:posOffset>
                </wp:positionV>
                <wp:extent cx="1981200" cy="1270"/>
                <wp:effectExtent l="10795" t="12065" r="8255" b="571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8222 8222"/>
                            <a:gd name="T1" fmla="*/ T0 w 3120"/>
                            <a:gd name="T2" fmla="+- 0 11342 8222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4648E" id="Полилиния 1" o:spid="_x0000_s1026" style="position:absolute;margin-left:411.1pt;margin-top:13.4pt;width:15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" path="m,l3120,e" filled="f" strokeweight=".26669mm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0E2168" w:rsidRDefault="000E2168" w:rsidP="000E2168">
      <w:pPr>
        <w:pStyle w:val="a3"/>
        <w:ind w:left="0"/>
        <w:rPr>
          <w:b/>
          <w:sz w:val="14"/>
        </w:rPr>
      </w:pPr>
    </w:p>
    <w:p w:rsidR="000E2168" w:rsidRDefault="000E2168" w:rsidP="000E2168">
      <w:pPr>
        <w:spacing w:before="90"/>
        <w:ind w:left="1708" w:right="1716"/>
        <w:jc w:val="center"/>
        <w:rPr>
          <w:b/>
          <w:sz w:val="24"/>
        </w:rPr>
      </w:pPr>
      <w:r>
        <w:rPr>
          <w:b/>
          <w:sz w:val="24"/>
        </w:rPr>
        <w:t>Журнал</w:t>
      </w:r>
    </w:p>
    <w:p w:rsidR="000E2168" w:rsidRDefault="000E2168" w:rsidP="000E2168">
      <w:pPr>
        <w:pStyle w:val="1"/>
        <w:ind w:left="1708" w:right="1721"/>
        <w:jc w:val="center"/>
      </w:pPr>
      <w:r>
        <w:t>регистрации</w:t>
      </w:r>
      <w:r>
        <w:rPr>
          <w:spacing w:val="-3"/>
        </w:rPr>
        <w:t xml:space="preserve"> </w:t>
      </w:r>
      <w:r>
        <w:t>уведомлений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заинтересованности</w:t>
      </w:r>
    </w:p>
    <w:p w:rsidR="000E2168" w:rsidRDefault="000E2168" w:rsidP="000E2168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366"/>
        <w:gridCol w:w="1691"/>
        <w:gridCol w:w="2044"/>
        <w:gridCol w:w="1351"/>
        <w:gridCol w:w="1826"/>
        <w:gridCol w:w="1728"/>
      </w:tblGrid>
      <w:tr w:rsidR="000E2168" w:rsidTr="008C78D4">
        <w:trPr>
          <w:trHeight w:val="3189"/>
        </w:trPr>
        <w:tc>
          <w:tcPr>
            <w:tcW w:w="360" w:type="dxa"/>
          </w:tcPr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Default="000E2168" w:rsidP="008C78D4">
            <w:pPr>
              <w:pStyle w:val="TableParagraph"/>
              <w:spacing w:before="175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366" w:type="dxa"/>
          </w:tcPr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rPr>
                <w:b/>
                <w:sz w:val="23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ind w:left="112" w:right="97" w:hanging="2"/>
              <w:jc w:val="center"/>
              <w:rPr>
                <w:b/>
                <w:sz w:val="24"/>
                <w:lang w:val="ru-RU"/>
              </w:rPr>
            </w:pPr>
            <w:r w:rsidRPr="000E2168">
              <w:rPr>
                <w:b/>
                <w:sz w:val="24"/>
                <w:lang w:val="ru-RU"/>
              </w:rPr>
              <w:t>Дата</w:t>
            </w:r>
            <w:r w:rsidRPr="000E2168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E2168">
              <w:rPr>
                <w:b/>
                <w:sz w:val="24"/>
                <w:lang w:val="ru-RU"/>
              </w:rPr>
              <w:t>регистрац</w:t>
            </w:r>
            <w:proofErr w:type="spellEnd"/>
            <w:r w:rsidRPr="000E2168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2168">
              <w:rPr>
                <w:b/>
                <w:sz w:val="24"/>
                <w:lang w:val="ru-RU"/>
              </w:rPr>
              <w:t>ии</w:t>
            </w:r>
            <w:proofErr w:type="spellEnd"/>
            <w:r w:rsidRPr="000E216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E2168">
              <w:rPr>
                <w:b/>
                <w:sz w:val="24"/>
                <w:lang w:val="ru-RU"/>
              </w:rPr>
              <w:t xml:space="preserve">уведомлен </w:t>
            </w:r>
            <w:proofErr w:type="spellStart"/>
            <w:r w:rsidRPr="000E2168">
              <w:rPr>
                <w:b/>
                <w:sz w:val="24"/>
                <w:lang w:val="ru-RU"/>
              </w:rPr>
              <w:t>ия</w:t>
            </w:r>
            <w:proofErr w:type="spellEnd"/>
          </w:p>
        </w:tc>
        <w:tc>
          <w:tcPr>
            <w:tcW w:w="1691" w:type="dxa"/>
          </w:tcPr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spacing w:before="10"/>
              <w:rPr>
                <w:b/>
                <w:sz w:val="3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ind w:left="413" w:right="402"/>
              <w:jc w:val="center"/>
              <w:rPr>
                <w:b/>
                <w:sz w:val="24"/>
                <w:lang w:val="ru-RU"/>
              </w:rPr>
            </w:pPr>
            <w:r w:rsidRPr="000E2168">
              <w:rPr>
                <w:b/>
                <w:sz w:val="24"/>
                <w:lang w:val="ru-RU"/>
              </w:rPr>
              <w:t>Ф.И.О.,</w:t>
            </w:r>
          </w:p>
          <w:p w:rsidR="000E2168" w:rsidRPr="000E2168" w:rsidRDefault="000E2168" w:rsidP="008C78D4">
            <w:pPr>
              <w:pStyle w:val="TableParagraph"/>
              <w:ind w:left="121" w:right="107" w:firstLine="1"/>
              <w:jc w:val="center"/>
              <w:rPr>
                <w:b/>
                <w:sz w:val="24"/>
                <w:lang w:val="ru-RU"/>
              </w:rPr>
            </w:pPr>
            <w:r w:rsidRPr="000E2168">
              <w:rPr>
                <w:b/>
                <w:sz w:val="24"/>
                <w:lang w:val="ru-RU"/>
              </w:rPr>
              <w:t>должность</w:t>
            </w:r>
            <w:r w:rsidRPr="000E216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E2168">
              <w:rPr>
                <w:b/>
                <w:sz w:val="24"/>
                <w:lang w:val="ru-RU"/>
              </w:rPr>
              <w:t>лица,</w:t>
            </w:r>
            <w:r w:rsidRPr="000E2168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E2168">
              <w:rPr>
                <w:b/>
                <w:sz w:val="24"/>
                <w:lang w:val="ru-RU"/>
              </w:rPr>
              <w:t>представивш</w:t>
            </w:r>
            <w:proofErr w:type="spellEnd"/>
            <w:r w:rsidRPr="000E216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E2168">
              <w:rPr>
                <w:b/>
                <w:sz w:val="24"/>
                <w:lang w:val="ru-RU"/>
              </w:rPr>
              <w:t>его</w:t>
            </w:r>
            <w:r w:rsidRPr="000E216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E2168">
              <w:rPr>
                <w:b/>
                <w:sz w:val="24"/>
                <w:lang w:val="ru-RU"/>
              </w:rPr>
              <w:t>уведомление</w:t>
            </w:r>
          </w:p>
        </w:tc>
        <w:tc>
          <w:tcPr>
            <w:tcW w:w="2044" w:type="dxa"/>
          </w:tcPr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spacing w:before="8"/>
              <w:rPr>
                <w:b/>
                <w:sz w:val="3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ind w:left="387" w:right="375" w:hanging="3"/>
              <w:jc w:val="center"/>
              <w:rPr>
                <w:b/>
                <w:sz w:val="24"/>
                <w:lang w:val="ru-RU"/>
              </w:rPr>
            </w:pPr>
            <w:r w:rsidRPr="000E2168">
              <w:rPr>
                <w:b/>
                <w:sz w:val="24"/>
                <w:lang w:val="ru-RU"/>
              </w:rPr>
              <w:t>Краткое</w:t>
            </w:r>
            <w:r w:rsidRPr="000E216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E2168">
              <w:rPr>
                <w:b/>
                <w:spacing w:val="-1"/>
                <w:sz w:val="24"/>
                <w:lang w:val="ru-RU"/>
              </w:rPr>
              <w:t>содержание</w:t>
            </w:r>
          </w:p>
          <w:p w:rsidR="000E2168" w:rsidRPr="000E2168" w:rsidRDefault="000E2168" w:rsidP="008C78D4">
            <w:pPr>
              <w:pStyle w:val="TableParagraph"/>
              <w:ind w:left="104" w:right="92"/>
              <w:jc w:val="center"/>
              <w:rPr>
                <w:b/>
                <w:sz w:val="24"/>
                <w:lang w:val="ru-RU"/>
              </w:rPr>
            </w:pPr>
            <w:r w:rsidRPr="000E2168">
              <w:rPr>
                <w:b/>
                <w:sz w:val="24"/>
                <w:lang w:val="ru-RU"/>
              </w:rPr>
              <w:t>заинтересованно</w:t>
            </w:r>
            <w:r w:rsidRPr="000E2168">
              <w:rPr>
                <w:b/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0E2168">
              <w:rPr>
                <w:b/>
                <w:sz w:val="24"/>
                <w:lang w:val="ru-RU"/>
              </w:rPr>
              <w:t>сти</w:t>
            </w:r>
            <w:proofErr w:type="spellEnd"/>
            <w:r w:rsidRPr="000E216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E2168">
              <w:rPr>
                <w:b/>
                <w:sz w:val="24"/>
                <w:lang w:val="ru-RU"/>
              </w:rPr>
              <w:t>лица</w:t>
            </w:r>
          </w:p>
        </w:tc>
        <w:tc>
          <w:tcPr>
            <w:tcW w:w="1351" w:type="dxa"/>
          </w:tcPr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spacing w:before="7"/>
              <w:rPr>
                <w:b/>
                <w:sz w:val="28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ind w:left="91" w:right="82"/>
              <w:jc w:val="center"/>
              <w:rPr>
                <w:b/>
                <w:sz w:val="24"/>
                <w:lang w:val="ru-RU"/>
              </w:rPr>
            </w:pPr>
            <w:r w:rsidRPr="000E2168">
              <w:rPr>
                <w:b/>
                <w:sz w:val="24"/>
                <w:lang w:val="ru-RU"/>
              </w:rPr>
              <w:t>ФИО,</w:t>
            </w:r>
          </w:p>
          <w:p w:rsidR="000E2168" w:rsidRPr="000E2168" w:rsidRDefault="000E2168" w:rsidP="008C78D4">
            <w:pPr>
              <w:pStyle w:val="TableParagraph"/>
              <w:ind w:left="93" w:right="82"/>
              <w:jc w:val="center"/>
              <w:rPr>
                <w:b/>
                <w:sz w:val="24"/>
                <w:lang w:val="ru-RU"/>
              </w:rPr>
            </w:pPr>
            <w:r w:rsidRPr="000E2168">
              <w:rPr>
                <w:b/>
                <w:spacing w:val="-1"/>
                <w:sz w:val="24"/>
                <w:lang w:val="ru-RU"/>
              </w:rPr>
              <w:t>должность</w:t>
            </w:r>
            <w:r w:rsidRPr="000E216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E2168">
              <w:rPr>
                <w:b/>
                <w:sz w:val="24"/>
                <w:lang w:val="ru-RU"/>
              </w:rPr>
              <w:t>лица,</w:t>
            </w:r>
            <w:r w:rsidRPr="000E2168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E2168">
              <w:rPr>
                <w:b/>
                <w:sz w:val="24"/>
                <w:lang w:val="ru-RU"/>
              </w:rPr>
              <w:t>принявше</w:t>
            </w:r>
            <w:proofErr w:type="spellEnd"/>
            <w:r w:rsidRPr="000E2168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2168">
              <w:rPr>
                <w:b/>
                <w:sz w:val="24"/>
                <w:lang w:val="ru-RU"/>
              </w:rPr>
              <w:t>го</w:t>
            </w:r>
            <w:proofErr w:type="spellEnd"/>
            <w:r w:rsidRPr="000E216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E2168">
              <w:rPr>
                <w:b/>
                <w:sz w:val="24"/>
                <w:lang w:val="ru-RU"/>
              </w:rPr>
              <w:t>уведомлен</w:t>
            </w:r>
            <w:r w:rsidRPr="000E2168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2168">
              <w:rPr>
                <w:b/>
                <w:sz w:val="24"/>
                <w:lang w:val="ru-RU"/>
              </w:rPr>
              <w:t>ие</w:t>
            </w:r>
            <w:proofErr w:type="spellEnd"/>
          </w:p>
        </w:tc>
        <w:tc>
          <w:tcPr>
            <w:tcW w:w="1826" w:type="dxa"/>
          </w:tcPr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spacing w:before="10"/>
              <w:rPr>
                <w:b/>
                <w:sz w:val="34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ind w:left="106" w:right="99" w:hanging="6"/>
              <w:jc w:val="center"/>
              <w:rPr>
                <w:b/>
                <w:sz w:val="24"/>
                <w:lang w:val="ru-RU"/>
              </w:rPr>
            </w:pPr>
            <w:r w:rsidRPr="000E2168">
              <w:rPr>
                <w:b/>
                <w:sz w:val="24"/>
                <w:lang w:val="ru-RU"/>
              </w:rPr>
              <w:t>Подпись</w:t>
            </w:r>
            <w:r w:rsidRPr="000E2168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E2168">
              <w:rPr>
                <w:b/>
                <w:sz w:val="24"/>
                <w:lang w:val="ru-RU"/>
              </w:rPr>
              <w:t>лица,принявш</w:t>
            </w:r>
            <w:proofErr w:type="spellEnd"/>
            <w:r w:rsidRPr="000E216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E2168">
              <w:rPr>
                <w:b/>
                <w:sz w:val="24"/>
                <w:lang w:val="ru-RU"/>
              </w:rPr>
              <w:t>его</w:t>
            </w:r>
            <w:r w:rsidRPr="000E216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E2168">
              <w:rPr>
                <w:b/>
                <w:sz w:val="24"/>
                <w:lang w:val="ru-RU"/>
              </w:rPr>
              <w:t>уведомление</w:t>
            </w:r>
          </w:p>
        </w:tc>
        <w:tc>
          <w:tcPr>
            <w:tcW w:w="1728" w:type="dxa"/>
          </w:tcPr>
          <w:p w:rsidR="000E2168" w:rsidRPr="000E2168" w:rsidRDefault="000E2168" w:rsidP="008C78D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spacing w:before="9"/>
              <w:rPr>
                <w:b/>
                <w:sz w:val="28"/>
                <w:lang w:val="ru-RU"/>
              </w:rPr>
            </w:pPr>
          </w:p>
          <w:p w:rsidR="000E2168" w:rsidRPr="000E2168" w:rsidRDefault="000E2168" w:rsidP="008C78D4">
            <w:pPr>
              <w:pStyle w:val="TableParagraph"/>
              <w:ind w:left="104" w:right="103" w:firstLine="1"/>
              <w:jc w:val="center"/>
              <w:rPr>
                <w:b/>
                <w:sz w:val="24"/>
                <w:lang w:val="ru-RU"/>
              </w:rPr>
            </w:pPr>
            <w:r w:rsidRPr="000E2168">
              <w:rPr>
                <w:b/>
                <w:sz w:val="24"/>
                <w:lang w:val="ru-RU"/>
              </w:rPr>
              <w:t>Отметка о</w:t>
            </w:r>
            <w:r w:rsidRPr="000E216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E2168">
              <w:rPr>
                <w:b/>
                <w:sz w:val="24"/>
                <w:lang w:val="ru-RU"/>
              </w:rPr>
              <w:t>передаче</w:t>
            </w:r>
            <w:r w:rsidRPr="000E216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E2168">
              <w:rPr>
                <w:b/>
                <w:sz w:val="24"/>
                <w:lang w:val="ru-RU"/>
              </w:rPr>
              <w:t>материалов</w:t>
            </w:r>
            <w:r w:rsidRPr="000E216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E2168">
              <w:rPr>
                <w:b/>
                <w:sz w:val="24"/>
                <w:lang w:val="ru-RU"/>
              </w:rPr>
              <w:t>Комиссии по</w:t>
            </w:r>
            <w:r w:rsidRPr="000E216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E2168">
              <w:rPr>
                <w:b/>
                <w:sz w:val="24"/>
                <w:lang w:val="ru-RU"/>
              </w:rPr>
              <w:t>урегулирован</w:t>
            </w:r>
            <w:r w:rsidRPr="000E2168">
              <w:rPr>
                <w:b/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0E2168">
              <w:rPr>
                <w:b/>
                <w:sz w:val="24"/>
                <w:lang w:val="ru-RU"/>
              </w:rPr>
              <w:t>ию</w:t>
            </w:r>
            <w:proofErr w:type="spellEnd"/>
          </w:p>
          <w:p w:rsidR="000E2168" w:rsidRDefault="000E2168" w:rsidP="008C78D4">
            <w:pPr>
              <w:pStyle w:val="TableParagraph"/>
              <w:ind w:left="217" w:right="215" w:firstLine="31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конфликта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интересов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работников</w:t>
            </w:r>
            <w:proofErr w:type="spellEnd"/>
          </w:p>
        </w:tc>
      </w:tr>
      <w:tr w:rsidR="000E2168" w:rsidTr="008C78D4">
        <w:trPr>
          <w:trHeight w:val="412"/>
        </w:trPr>
        <w:tc>
          <w:tcPr>
            <w:tcW w:w="360" w:type="dxa"/>
          </w:tcPr>
          <w:p w:rsidR="000E2168" w:rsidRDefault="000E2168" w:rsidP="008C78D4">
            <w:pPr>
              <w:pStyle w:val="TableParagraph"/>
              <w:spacing w:before="59"/>
              <w:ind w:left="55" w:right="6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366" w:type="dxa"/>
          </w:tcPr>
          <w:p w:rsidR="000E2168" w:rsidRDefault="000E2168" w:rsidP="008C78D4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0E2168" w:rsidRDefault="000E2168" w:rsidP="008C78D4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:rsidR="000E2168" w:rsidRDefault="000E2168" w:rsidP="008C78D4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0E2168" w:rsidRDefault="000E2168" w:rsidP="008C78D4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</w:tcPr>
          <w:p w:rsidR="000E2168" w:rsidRDefault="000E2168" w:rsidP="008C78D4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:rsidR="000E2168" w:rsidRDefault="000E2168" w:rsidP="008C78D4">
            <w:pPr>
              <w:pStyle w:val="TableParagraph"/>
              <w:rPr>
                <w:sz w:val="24"/>
              </w:rPr>
            </w:pPr>
          </w:p>
        </w:tc>
      </w:tr>
      <w:tr w:rsidR="000E2168" w:rsidTr="008C78D4">
        <w:trPr>
          <w:trHeight w:val="409"/>
        </w:trPr>
        <w:tc>
          <w:tcPr>
            <w:tcW w:w="360" w:type="dxa"/>
          </w:tcPr>
          <w:p w:rsidR="000E2168" w:rsidRDefault="000E2168" w:rsidP="008C78D4">
            <w:pPr>
              <w:pStyle w:val="TableParagraph"/>
              <w:spacing w:before="59"/>
              <w:ind w:left="55" w:right="6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366" w:type="dxa"/>
          </w:tcPr>
          <w:p w:rsidR="000E2168" w:rsidRDefault="000E2168" w:rsidP="008C78D4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0E2168" w:rsidRDefault="000E2168" w:rsidP="008C78D4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:rsidR="000E2168" w:rsidRDefault="000E2168" w:rsidP="008C78D4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0E2168" w:rsidRDefault="000E2168" w:rsidP="008C78D4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</w:tcPr>
          <w:p w:rsidR="000E2168" w:rsidRDefault="000E2168" w:rsidP="008C78D4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:rsidR="000E2168" w:rsidRDefault="000E2168" w:rsidP="008C78D4">
            <w:pPr>
              <w:pStyle w:val="TableParagraph"/>
              <w:rPr>
                <w:sz w:val="24"/>
              </w:rPr>
            </w:pPr>
          </w:p>
        </w:tc>
      </w:tr>
      <w:tr w:rsidR="000E2168" w:rsidTr="008C78D4">
        <w:trPr>
          <w:trHeight w:val="412"/>
        </w:trPr>
        <w:tc>
          <w:tcPr>
            <w:tcW w:w="360" w:type="dxa"/>
          </w:tcPr>
          <w:p w:rsidR="000E2168" w:rsidRDefault="000E2168" w:rsidP="008C78D4">
            <w:pPr>
              <w:pStyle w:val="TableParagraph"/>
              <w:spacing w:before="59"/>
              <w:ind w:left="55" w:right="6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1366" w:type="dxa"/>
          </w:tcPr>
          <w:p w:rsidR="000E2168" w:rsidRDefault="000E2168" w:rsidP="008C78D4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0E2168" w:rsidRDefault="000E2168" w:rsidP="008C78D4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:rsidR="000E2168" w:rsidRDefault="000E2168" w:rsidP="008C78D4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0E2168" w:rsidRDefault="000E2168" w:rsidP="008C78D4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</w:tcPr>
          <w:p w:rsidR="000E2168" w:rsidRDefault="000E2168" w:rsidP="008C78D4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:rsidR="000E2168" w:rsidRDefault="000E2168" w:rsidP="008C78D4">
            <w:pPr>
              <w:pStyle w:val="TableParagraph"/>
              <w:rPr>
                <w:sz w:val="24"/>
              </w:rPr>
            </w:pPr>
          </w:p>
        </w:tc>
      </w:tr>
    </w:tbl>
    <w:p w:rsidR="001D340C" w:rsidRDefault="001D340C" w:rsidP="001D340C">
      <w:pPr>
        <w:pStyle w:val="1"/>
        <w:ind w:left="681" w:right="361"/>
        <w:jc w:val="center"/>
      </w:pPr>
    </w:p>
    <w:sectPr w:rsidR="001D340C" w:rsidSect="000E2168">
      <w:pgSz w:w="11910" w:h="16840"/>
      <w:pgMar w:top="400" w:right="3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3185E"/>
    <w:multiLevelType w:val="hybridMultilevel"/>
    <w:tmpl w:val="FE7EE704"/>
    <w:lvl w:ilvl="0" w:tplc="24D2F07A">
      <w:start w:val="1"/>
      <w:numFmt w:val="decimal"/>
      <w:lvlText w:val="%1)"/>
      <w:lvlJc w:val="left"/>
      <w:pPr>
        <w:ind w:left="45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408D08">
      <w:numFmt w:val="bullet"/>
      <w:lvlText w:val="•"/>
      <w:lvlJc w:val="left"/>
      <w:pPr>
        <w:ind w:left="1474" w:hanging="260"/>
      </w:pPr>
      <w:rPr>
        <w:rFonts w:hint="default"/>
        <w:lang w:val="ru-RU" w:eastAsia="en-US" w:bidi="ar-SA"/>
      </w:rPr>
    </w:lvl>
    <w:lvl w:ilvl="2" w:tplc="06E24FA0">
      <w:numFmt w:val="bullet"/>
      <w:lvlText w:val="•"/>
      <w:lvlJc w:val="left"/>
      <w:pPr>
        <w:ind w:left="2489" w:hanging="260"/>
      </w:pPr>
      <w:rPr>
        <w:rFonts w:hint="default"/>
        <w:lang w:val="ru-RU" w:eastAsia="en-US" w:bidi="ar-SA"/>
      </w:rPr>
    </w:lvl>
    <w:lvl w:ilvl="3" w:tplc="27123FE2">
      <w:numFmt w:val="bullet"/>
      <w:lvlText w:val="•"/>
      <w:lvlJc w:val="left"/>
      <w:pPr>
        <w:ind w:left="3503" w:hanging="260"/>
      </w:pPr>
      <w:rPr>
        <w:rFonts w:hint="default"/>
        <w:lang w:val="ru-RU" w:eastAsia="en-US" w:bidi="ar-SA"/>
      </w:rPr>
    </w:lvl>
    <w:lvl w:ilvl="4" w:tplc="19AA1394">
      <w:numFmt w:val="bullet"/>
      <w:lvlText w:val="•"/>
      <w:lvlJc w:val="left"/>
      <w:pPr>
        <w:ind w:left="4518" w:hanging="260"/>
      </w:pPr>
      <w:rPr>
        <w:rFonts w:hint="default"/>
        <w:lang w:val="ru-RU" w:eastAsia="en-US" w:bidi="ar-SA"/>
      </w:rPr>
    </w:lvl>
    <w:lvl w:ilvl="5" w:tplc="790646A6">
      <w:numFmt w:val="bullet"/>
      <w:lvlText w:val="•"/>
      <w:lvlJc w:val="left"/>
      <w:pPr>
        <w:ind w:left="5533" w:hanging="260"/>
      </w:pPr>
      <w:rPr>
        <w:rFonts w:hint="default"/>
        <w:lang w:val="ru-RU" w:eastAsia="en-US" w:bidi="ar-SA"/>
      </w:rPr>
    </w:lvl>
    <w:lvl w:ilvl="6" w:tplc="D952C27C">
      <w:numFmt w:val="bullet"/>
      <w:lvlText w:val="•"/>
      <w:lvlJc w:val="left"/>
      <w:pPr>
        <w:ind w:left="6547" w:hanging="260"/>
      </w:pPr>
      <w:rPr>
        <w:rFonts w:hint="default"/>
        <w:lang w:val="ru-RU" w:eastAsia="en-US" w:bidi="ar-SA"/>
      </w:rPr>
    </w:lvl>
    <w:lvl w:ilvl="7" w:tplc="8C704DA4">
      <w:numFmt w:val="bullet"/>
      <w:lvlText w:val="•"/>
      <w:lvlJc w:val="left"/>
      <w:pPr>
        <w:ind w:left="7562" w:hanging="260"/>
      </w:pPr>
      <w:rPr>
        <w:rFonts w:hint="default"/>
        <w:lang w:val="ru-RU" w:eastAsia="en-US" w:bidi="ar-SA"/>
      </w:rPr>
    </w:lvl>
    <w:lvl w:ilvl="8" w:tplc="EE8C2512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7487931"/>
    <w:multiLevelType w:val="hybridMultilevel"/>
    <w:tmpl w:val="3128453E"/>
    <w:lvl w:ilvl="0" w:tplc="D6C4B692">
      <w:numFmt w:val="bullet"/>
      <w:lvlText w:val=""/>
      <w:lvlJc w:val="left"/>
      <w:pPr>
        <w:ind w:left="976" w:hanging="72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DBADD50">
      <w:numFmt w:val="bullet"/>
      <w:lvlText w:val=""/>
      <w:lvlJc w:val="left"/>
      <w:pPr>
        <w:ind w:left="976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01AA57E">
      <w:numFmt w:val="bullet"/>
      <w:lvlText w:val="-"/>
      <w:lvlJc w:val="left"/>
      <w:pPr>
        <w:ind w:left="69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47BAF8D8">
      <w:numFmt w:val="bullet"/>
      <w:lvlText w:val="•"/>
      <w:lvlJc w:val="left"/>
      <w:pPr>
        <w:ind w:left="3234" w:hanging="140"/>
      </w:pPr>
      <w:rPr>
        <w:rFonts w:hint="default"/>
        <w:lang w:val="ru-RU" w:eastAsia="en-US" w:bidi="ar-SA"/>
      </w:rPr>
    </w:lvl>
    <w:lvl w:ilvl="4" w:tplc="1ACA1610">
      <w:numFmt w:val="bullet"/>
      <w:lvlText w:val="•"/>
      <w:lvlJc w:val="left"/>
      <w:pPr>
        <w:ind w:left="4362" w:hanging="140"/>
      </w:pPr>
      <w:rPr>
        <w:rFonts w:hint="default"/>
        <w:lang w:val="ru-RU" w:eastAsia="en-US" w:bidi="ar-SA"/>
      </w:rPr>
    </w:lvl>
    <w:lvl w:ilvl="5" w:tplc="A23A02DA">
      <w:numFmt w:val="bullet"/>
      <w:lvlText w:val="•"/>
      <w:lvlJc w:val="left"/>
      <w:pPr>
        <w:ind w:left="5489" w:hanging="140"/>
      </w:pPr>
      <w:rPr>
        <w:rFonts w:hint="default"/>
        <w:lang w:val="ru-RU" w:eastAsia="en-US" w:bidi="ar-SA"/>
      </w:rPr>
    </w:lvl>
    <w:lvl w:ilvl="6" w:tplc="C5969F18">
      <w:numFmt w:val="bullet"/>
      <w:lvlText w:val="•"/>
      <w:lvlJc w:val="left"/>
      <w:pPr>
        <w:ind w:left="6616" w:hanging="140"/>
      </w:pPr>
      <w:rPr>
        <w:rFonts w:hint="default"/>
        <w:lang w:val="ru-RU" w:eastAsia="en-US" w:bidi="ar-SA"/>
      </w:rPr>
    </w:lvl>
    <w:lvl w:ilvl="7" w:tplc="F738C1F6">
      <w:numFmt w:val="bullet"/>
      <w:lvlText w:val="•"/>
      <w:lvlJc w:val="left"/>
      <w:pPr>
        <w:ind w:left="7744" w:hanging="140"/>
      </w:pPr>
      <w:rPr>
        <w:rFonts w:hint="default"/>
        <w:lang w:val="ru-RU" w:eastAsia="en-US" w:bidi="ar-SA"/>
      </w:rPr>
    </w:lvl>
    <w:lvl w:ilvl="8" w:tplc="B510CA9E">
      <w:numFmt w:val="bullet"/>
      <w:lvlText w:val="•"/>
      <w:lvlJc w:val="left"/>
      <w:pPr>
        <w:ind w:left="887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C5430F5"/>
    <w:multiLevelType w:val="multilevel"/>
    <w:tmpl w:val="8340C26E"/>
    <w:lvl w:ilvl="0">
      <w:start w:val="5"/>
      <w:numFmt w:val="decimal"/>
      <w:lvlText w:val="%1"/>
      <w:lvlJc w:val="left"/>
      <w:pPr>
        <w:ind w:left="19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3A42DE4"/>
    <w:multiLevelType w:val="hybridMultilevel"/>
    <w:tmpl w:val="6DFCE8A4"/>
    <w:lvl w:ilvl="0" w:tplc="838CEFEA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F2A71C">
      <w:numFmt w:val="bullet"/>
      <w:lvlText w:val="•"/>
      <w:lvlJc w:val="left"/>
      <w:pPr>
        <w:ind w:left="385" w:hanging="128"/>
      </w:pPr>
      <w:rPr>
        <w:rFonts w:hint="default"/>
        <w:lang w:val="ru-RU" w:eastAsia="en-US" w:bidi="ar-SA"/>
      </w:rPr>
    </w:lvl>
    <w:lvl w:ilvl="2" w:tplc="74FEA424">
      <w:numFmt w:val="bullet"/>
      <w:lvlText w:val="•"/>
      <w:lvlJc w:val="left"/>
      <w:pPr>
        <w:ind w:left="671" w:hanging="128"/>
      </w:pPr>
      <w:rPr>
        <w:rFonts w:hint="default"/>
        <w:lang w:val="ru-RU" w:eastAsia="en-US" w:bidi="ar-SA"/>
      </w:rPr>
    </w:lvl>
    <w:lvl w:ilvl="3" w:tplc="6408EFFC">
      <w:numFmt w:val="bullet"/>
      <w:lvlText w:val="•"/>
      <w:lvlJc w:val="left"/>
      <w:pPr>
        <w:ind w:left="957" w:hanging="128"/>
      </w:pPr>
      <w:rPr>
        <w:rFonts w:hint="default"/>
        <w:lang w:val="ru-RU" w:eastAsia="en-US" w:bidi="ar-SA"/>
      </w:rPr>
    </w:lvl>
    <w:lvl w:ilvl="4" w:tplc="180AAAE8">
      <w:numFmt w:val="bullet"/>
      <w:lvlText w:val="•"/>
      <w:lvlJc w:val="left"/>
      <w:pPr>
        <w:ind w:left="1243" w:hanging="128"/>
      </w:pPr>
      <w:rPr>
        <w:rFonts w:hint="default"/>
        <w:lang w:val="ru-RU" w:eastAsia="en-US" w:bidi="ar-SA"/>
      </w:rPr>
    </w:lvl>
    <w:lvl w:ilvl="5" w:tplc="09AC8152">
      <w:numFmt w:val="bullet"/>
      <w:lvlText w:val="•"/>
      <w:lvlJc w:val="left"/>
      <w:pPr>
        <w:ind w:left="1529" w:hanging="128"/>
      </w:pPr>
      <w:rPr>
        <w:rFonts w:hint="default"/>
        <w:lang w:val="ru-RU" w:eastAsia="en-US" w:bidi="ar-SA"/>
      </w:rPr>
    </w:lvl>
    <w:lvl w:ilvl="6" w:tplc="AC166A60">
      <w:numFmt w:val="bullet"/>
      <w:lvlText w:val="•"/>
      <w:lvlJc w:val="left"/>
      <w:pPr>
        <w:ind w:left="1815" w:hanging="128"/>
      </w:pPr>
      <w:rPr>
        <w:rFonts w:hint="default"/>
        <w:lang w:val="ru-RU" w:eastAsia="en-US" w:bidi="ar-SA"/>
      </w:rPr>
    </w:lvl>
    <w:lvl w:ilvl="7" w:tplc="4BE063E4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8" w:tplc="AEC0664E">
      <w:numFmt w:val="bullet"/>
      <w:lvlText w:val="•"/>
      <w:lvlJc w:val="left"/>
      <w:pPr>
        <w:ind w:left="2387" w:hanging="128"/>
      </w:pPr>
      <w:rPr>
        <w:rFonts w:hint="default"/>
        <w:lang w:val="ru-RU" w:eastAsia="en-US" w:bidi="ar-SA"/>
      </w:rPr>
    </w:lvl>
  </w:abstractNum>
  <w:abstractNum w:abstractNumId="4" w15:restartNumberingAfterBreak="0">
    <w:nsid w:val="19BF5D50"/>
    <w:multiLevelType w:val="hybridMultilevel"/>
    <w:tmpl w:val="3D622A18"/>
    <w:lvl w:ilvl="0" w:tplc="266A2306">
      <w:numFmt w:val="bullet"/>
      <w:lvlText w:val="•"/>
      <w:lvlJc w:val="left"/>
      <w:pPr>
        <w:ind w:left="109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BE10EA">
      <w:numFmt w:val="bullet"/>
      <w:lvlText w:val="•"/>
      <w:lvlJc w:val="left"/>
      <w:pPr>
        <w:ind w:left="514" w:hanging="135"/>
      </w:pPr>
      <w:rPr>
        <w:rFonts w:hint="default"/>
        <w:lang w:val="ru-RU" w:eastAsia="en-US" w:bidi="ar-SA"/>
      </w:rPr>
    </w:lvl>
    <w:lvl w:ilvl="2" w:tplc="265AB50E">
      <w:numFmt w:val="bullet"/>
      <w:lvlText w:val="•"/>
      <w:lvlJc w:val="left"/>
      <w:pPr>
        <w:ind w:left="928" w:hanging="135"/>
      </w:pPr>
      <w:rPr>
        <w:rFonts w:hint="default"/>
        <w:lang w:val="ru-RU" w:eastAsia="en-US" w:bidi="ar-SA"/>
      </w:rPr>
    </w:lvl>
    <w:lvl w:ilvl="3" w:tplc="5E766E42">
      <w:numFmt w:val="bullet"/>
      <w:lvlText w:val="•"/>
      <w:lvlJc w:val="left"/>
      <w:pPr>
        <w:ind w:left="1343" w:hanging="135"/>
      </w:pPr>
      <w:rPr>
        <w:rFonts w:hint="default"/>
        <w:lang w:val="ru-RU" w:eastAsia="en-US" w:bidi="ar-SA"/>
      </w:rPr>
    </w:lvl>
    <w:lvl w:ilvl="4" w:tplc="7A1C017A">
      <w:numFmt w:val="bullet"/>
      <w:lvlText w:val="•"/>
      <w:lvlJc w:val="left"/>
      <w:pPr>
        <w:ind w:left="1757" w:hanging="135"/>
      </w:pPr>
      <w:rPr>
        <w:rFonts w:hint="default"/>
        <w:lang w:val="ru-RU" w:eastAsia="en-US" w:bidi="ar-SA"/>
      </w:rPr>
    </w:lvl>
    <w:lvl w:ilvl="5" w:tplc="F2A2D996">
      <w:numFmt w:val="bullet"/>
      <w:lvlText w:val="•"/>
      <w:lvlJc w:val="left"/>
      <w:pPr>
        <w:ind w:left="2172" w:hanging="135"/>
      </w:pPr>
      <w:rPr>
        <w:rFonts w:hint="default"/>
        <w:lang w:val="ru-RU" w:eastAsia="en-US" w:bidi="ar-SA"/>
      </w:rPr>
    </w:lvl>
    <w:lvl w:ilvl="6" w:tplc="ED4E7F98">
      <w:numFmt w:val="bullet"/>
      <w:lvlText w:val="•"/>
      <w:lvlJc w:val="left"/>
      <w:pPr>
        <w:ind w:left="2586" w:hanging="135"/>
      </w:pPr>
      <w:rPr>
        <w:rFonts w:hint="default"/>
        <w:lang w:val="ru-RU" w:eastAsia="en-US" w:bidi="ar-SA"/>
      </w:rPr>
    </w:lvl>
    <w:lvl w:ilvl="7" w:tplc="64C68A1C">
      <w:numFmt w:val="bullet"/>
      <w:lvlText w:val="•"/>
      <w:lvlJc w:val="left"/>
      <w:pPr>
        <w:ind w:left="3000" w:hanging="135"/>
      </w:pPr>
      <w:rPr>
        <w:rFonts w:hint="default"/>
        <w:lang w:val="ru-RU" w:eastAsia="en-US" w:bidi="ar-SA"/>
      </w:rPr>
    </w:lvl>
    <w:lvl w:ilvl="8" w:tplc="EE085860">
      <w:numFmt w:val="bullet"/>
      <w:lvlText w:val="•"/>
      <w:lvlJc w:val="left"/>
      <w:pPr>
        <w:ind w:left="3415" w:hanging="135"/>
      </w:pPr>
      <w:rPr>
        <w:rFonts w:hint="default"/>
        <w:lang w:val="ru-RU" w:eastAsia="en-US" w:bidi="ar-SA"/>
      </w:rPr>
    </w:lvl>
  </w:abstractNum>
  <w:abstractNum w:abstractNumId="5" w15:restartNumberingAfterBreak="0">
    <w:nsid w:val="1A25401E"/>
    <w:multiLevelType w:val="hybridMultilevel"/>
    <w:tmpl w:val="FB2417F2"/>
    <w:lvl w:ilvl="0" w:tplc="05E68E76">
      <w:start w:val="1"/>
      <w:numFmt w:val="upperRoman"/>
      <w:lvlText w:val="%1."/>
      <w:lvlJc w:val="left"/>
      <w:pPr>
        <w:ind w:left="4495" w:hanging="214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EA8CBC38">
      <w:numFmt w:val="bullet"/>
      <w:lvlText w:val="•"/>
      <w:lvlJc w:val="left"/>
      <w:pPr>
        <w:ind w:left="5162" w:hanging="214"/>
      </w:pPr>
      <w:rPr>
        <w:rFonts w:hint="default"/>
        <w:lang w:val="ru-RU" w:eastAsia="en-US" w:bidi="ar-SA"/>
      </w:rPr>
    </w:lvl>
    <w:lvl w:ilvl="2" w:tplc="55AC1EBE">
      <w:numFmt w:val="bullet"/>
      <w:lvlText w:val="•"/>
      <w:lvlJc w:val="left"/>
      <w:pPr>
        <w:ind w:left="5825" w:hanging="214"/>
      </w:pPr>
      <w:rPr>
        <w:rFonts w:hint="default"/>
        <w:lang w:val="ru-RU" w:eastAsia="en-US" w:bidi="ar-SA"/>
      </w:rPr>
    </w:lvl>
    <w:lvl w:ilvl="3" w:tplc="B3F2CD3C">
      <w:numFmt w:val="bullet"/>
      <w:lvlText w:val="•"/>
      <w:lvlJc w:val="left"/>
      <w:pPr>
        <w:ind w:left="6487" w:hanging="214"/>
      </w:pPr>
      <w:rPr>
        <w:rFonts w:hint="default"/>
        <w:lang w:val="ru-RU" w:eastAsia="en-US" w:bidi="ar-SA"/>
      </w:rPr>
    </w:lvl>
    <w:lvl w:ilvl="4" w:tplc="EDDA446E">
      <w:numFmt w:val="bullet"/>
      <w:lvlText w:val="•"/>
      <w:lvlJc w:val="left"/>
      <w:pPr>
        <w:ind w:left="7150" w:hanging="214"/>
      </w:pPr>
      <w:rPr>
        <w:rFonts w:hint="default"/>
        <w:lang w:val="ru-RU" w:eastAsia="en-US" w:bidi="ar-SA"/>
      </w:rPr>
    </w:lvl>
    <w:lvl w:ilvl="5" w:tplc="A1244D0E">
      <w:numFmt w:val="bullet"/>
      <w:lvlText w:val="•"/>
      <w:lvlJc w:val="left"/>
      <w:pPr>
        <w:ind w:left="7813" w:hanging="214"/>
      </w:pPr>
      <w:rPr>
        <w:rFonts w:hint="default"/>
        <w:lang w:val="ru-RU" w:eastAsia="en-US" w:bidi="ar-SA"/>
      </w:rPr>
    </w:lvl>
    <w:lvl w:ilvl="6" w:tplc="90D229F0">
      <w:numFmt w:val="bullet"/>
      <w:lvlText w:val="•"/>
      <w:lvlJc w:val="left"/>
      <w:pPr>
        <w:ind w:left="8475" w:hanging="214"/>
      </w:pPr>
      <w:rPr>
        <w:rFonts w:hint="default"/>
        <w:lang w:val="ru-RU" w:eastAsia="en-US" w:bidi="ar-SA"/>
      </w:rPr>
    </w:lvl>
    <w:lvl w:ilvl="7" w:tplc="29ACF5D4">
      <w:numFmt w:val="bullet"/>
      <w:lvlText w:val="•"/>
      <w:lvlJc w:val="left"/>
      <w:pPr>
        <w:ind w:left="9138" w:hanging="214"/>
      </w:pPr>
      <w:rPr>
        <w:rFonts w:hint="default"/>
        <w:lang w:val="ru-RU" w:eastAsia="en-US" w:bidi="ar-SA"/>
      </w:rPr>
    </w:lvl>
    <w:lvl w:ilvl="8" w:tplc="5C466DD8">
      <w:numFmt w:val="bullet"/>
      <w:lvlText w:val="•"/>
      <w:lvlJc w:val="left"/>
      <w:pPr>
        <w:ind w:left="9801" w:hanging="214"/>
      </w:pPr>
      <w:rPr>
        <w:rFonts w:hint="default"/>
        <w:lang w:val="ru-RU" w:eastAsia="en-US" w:bidi="ar-SA"/>
      </w:rPr>
    </w:lvl>
  </w:abstractNum>
  <w:abstractNum w:abstractNumId="6" w15:restartNumberingAfterBreak="0">
    <w:nsid w:val="1C7D128D"/>
    <w:multiLevelType w:val="hybridMultilevel"/>
    <w:tmpl w:val="9E189BE0"/>
    <w:lvl w:ilvl="0" w:tplc="567661D0">
      <w:numFmt w:val="bullet"/>
      <w:lvlText w:val="–"/>
      <w:lvlJc w:val="left"/>
      <w:pPr>
        <w:ind w:left="693" w:hanging="176"/>
      </w:pPr>
      <w:rPr>
        <w:rFonts w:ascii="Arial MT" w:eastAsia="Arial MT" w:hAnsi="Arial MT" w:cs="Arial MT" w:hint="default"/>
        <w:w w:val="100"/>
        <w:sz w:val="21"/>
        <w:szCs w:val="21"/>
        <w:lang w:val="ru-RU" w:eastAsia="en-US" w:bidi="ar-SA"/>
      </w:rPr>
    </w:lvl>
    <w:lvl w:ilvl="1" w:tplc="F89AE32C">
      <w:numFmt w:val="bullet"/>
      <w:lvlText w:val="•"/>
      <w:lvlJc w:val="left"/>
      <w:pPr>
        <w:ind w:left="1742" w:hanging="176"/>
      </w:pPr>
      <w:rPr>
        <w:rFonts w:hint="default"/>
        <w:lang w:val="ru-RU" w:eastAsia="en-US" w:bidi="ar-SA"/>
      </w:rPr>
    </w:lvl>
    <w:lvl w:ilvl="2" w:tplc="C594529C">
      <w:numFmt w:val="bullet"/>
      <w:lvlText w:val="•"/>
      <w:lvlJc w:val="left"/>
      <w:pPr>
        <w:ind w:left="2785" w:hanging="176"/>
      </w:pPr>
      <w:rPr>
        <w:rFonts w:hint="default"/>
        <w:lang w:val="ru-RU" w:eastAsia="en-US" w:bidi="ar-SA"/>
      </w:rPr>
    </w:lvl>
    <w:lvl w:ilvl="3" w:tplc="C5386F5E">
      <w:numFmt w:val="bullet"/>
      <w:lvlText w:val="•"/>
      <w:lvlJc w:val="left"/>
      <w:pPr>
        <w:ind w:left="3827" w:hanging="176"/>
      </w:pPr>
      <w:rPr>
        <w:rFonts w:hint="default"/>
        <w:lang w:val="ru-RU" w:eastAsia="en-US" w:bidi="ar-SA"/>
      </w:rPr>
    </w:lvl>
    <w:lvl w:ilvl="4" w:tplc="05E6CB66">
      <w:numFmt w:val="bullet"/>
      <w:lvlText w:val="•"/>
      <w:lvlJc w:val="left"/>
      <w:pPr>
        <w:ind w:left="4870" w:hanging="176"/>
      </w:pPr>
      <w:rPr>
        <w:rFonts w:hint="default"/>
        <w:lang w:val="ru-RU" w:eastAsia="en-US" w:bidi="ar-SA"/>
      </w:rPr>
    </w:lvl>
    <w:lvl w:ilvl="5" w:tplc="9710E324">
      <w:numFmt w:val="bullet"/>
      <w:lvlText w:val="•"/>
      <w:lvlJc w:val="left"/>
      <w:pPr>
        <w:ind w:left="5913" w:hanging="176"/>
      </w:pPr>
      <w:rPr>
        <w:rFonts w:hint="default"/>
        <w:lang w:val="ru-RU" w:eastAsia="en-US" w:bidi="ar-SA"/>
      </w:rPr>
    </w:lvl>
    <w:lvl w:ilvl="6" w:tplc="772AF61E">
      <w:numFmt w:val="bullet"/>
      <w:lvlText w:val="•"/>
      <w:lvlJc w:val="left"/>
      <w:pPr>
        <w:ind w:left="6955" w:hanging="176"/>
      </w:pPr>
      <w:rPr>
        <w:rFonts w:hint="default"/>
        <w:lang w:val="ru-RU" w:eastAsia="en-US" w:bidi="ar-SA"/>
      </w:rPr>
    </w:lvl>
    <w:lvl w:ilvl="7" w:tplc="A0CA061A">
      <w:numFmt w:val="bullet"/>
      <w:lvlText w:val="•"/>
      <w:lvlJc w:val="left"/>
      <w:pPr>
        <w:ind w:left="7998" w:hanging="176"/>
      </w:pPr>
      <w:rPr>
        <w:rFonts w:hint="default"/>
        <w:lang w:val="ru-RU" w:eastAsia="en-US" w:bidi="ar-SA"/>
      </w:rPr>
    </w:lvl>
    <w:lvl w:ilvl="8" w:tplc="964A2938">
      <w:numFmt w:val="bullet"/>
      <w:lvlText w:val="•"/>
      <w:lvlJc w:val="left"/>
      <w:pPr>
        <w:ind w:left="9041" w:hanging="176"/>
      </w:pPr>
      <w:rPr>
        <w:rFonts w:hint="default"/>
        <w:lang w:val="ru-RU" w:eastAsia="en-US" w:bidi="ar-SA"/>
      </w:rPr>
    </w:lvl>
  </w:abstractNum>
  <w:abstractNum w:abstractNumId="7" w15:restartNumberingAfterBreak="0">
    <w:nsid w:val="22FA0B93"/>
    <w:multiLevelType w:val="hybridMultilevel"/>
    <w:tmpl w:val="77DCA212"/>
    <w:lvl w:ilvl="0" w:tplc="F522C33A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ACF7D4">
      <w:numFmt w:val="bullet"/>
      <w:lvlText w:val="•"/>
      <w:lvlJc w:val="left"/>
      <w:pPr>
        <w:ind w:left="400" w:hanging="166"/>
      </w:pPr>
      <w:rPr>
        <w:rFonts w:hint="default"/>
        <w:lang w:val="ru-RU" w:eastAsia="en-US" w:bidi="ar-SA"/>
      </w:rPr>
    </w:lvl>
    <w:lvl w:ilvl="2" w:tplc="48D8EF36">
      <w:numFmt w:val="bullet"/>
      <w:lvlText w:val="•"/>
      <w:lvlJc w:val="left"/>
      <w:pPr>
        <w:ind w:left="700" w:hanging="166"/>
      </w:pPr>
      <w:rPr>
        <w:rFonts w:hint="default"/>
        <w:lang w:val="ru-RU" w:eastAsia="en-US" w:bidi="ar-SA"/>
      </w:rPr>
    </w:lvl>
    <w:lvl w:ilvl="3" w:tplc="981295BA">
      <w:numFmt w:val="bullet"/>
      <w:lvlText w:val="•"/>
      <w:lvlJc w:val="left"/>
      <w:pPr>
        <w:ind w:left="1000" w:hanging="166"/>
      </w:pPr>
      <w:rPr>
        <w:rFonts w:hint="default"/>
        <w:lang w:val="ru-RU" w:eastAsia="en-US" w:bidi="ar-SA"/>
      </w:rPr>
    </w:lvl>
    <w:lvl w:ilvl="4" w:tplc="8910C226">
      <w:numFmt w:val="bullet"/>
      <w:lvlText w:val="•"/>
      <w:lvlJc w:val="left"/>
      <w:pPr>
        <w:ind w:left="1301" w:hanging="166"/>
      </w:pPr>
      <w:rPr>
        <w:rFonts w:hint="default"/>
        <w:lang w:val="ru-RU" w:eastAsia="en-US" w:bidi="ar-SA"/>
      </w:rPr>
    </w:lvl>
    <w:lvl w:ilvl="5" w:tplc="E49CEC06">
      <w:numFmt w:val="bullet"/>
      <w:lvlText w:val="•"/>
      <w:lvlJc w:val="left"/>
      <w:pPr>
        <w:ind w:left="1601" w:hanging="166"/>
      </w:pPr>
      <w:rPr>
        <w:rFonts w:hint="default"/>
        <w:lang w:val="ru-RU" w:eastAsia="en-US" w:bidi="ar-SA"/>
      </w:rPr>
    </w:lvl>
    <w:lvl w:ilvl="6" w:tplc="32B469CC">
      <w:numFmt w:val="bullet"/>
      <w:lvlText w:val="•"/>
      <w:lvlJc w:val="left"/>
      <w:pPr>
        <w:ind w:left="1901" w:hanging="166"/>
      </w:pPr>
      <w:rPr>
        <w:rFonts w:hint="default"/>
        <w:lang w:val="ru-RU" w:eastAsia="en-US" w:bidi="ar-SA"/>
      </w:rPr>
    </w:lvl>
    <w:lvl w:ilvl="7" w:tplc="19705DDE">
      <w:numFmt w:val="bullet"/>
      <w:lvlText w:val="•"/>
      <w:lvlJc w:val="left"/>
      <w:pPr>
        <w:ind w:left="2202" w:hanging="166"/>
      </w:pPr>
      <w:rPr>
        <w:rFonts w:hint="default"/>
        <w:lang w:val="ru-RU" w:eastAsia="en-US" w:bidi="ar-SA"/>
      </w:rPr>
    </w:lvl>
    <w:lvl w:ilvl="8" w:tplc="A0B82CC0">
      <w:numFmt w:val="bullet"/>
      <w:lvlText w:val="•"/>
      <w:lvlJc w:val="left"/>
      <w:pPr>
        <w:ind w:left="2502" w:hanging="166"/>
      </w:pPr>
      <w:rPr>
        <w:rFonts w:hint="default"/>
        <w:lang w:val="ru-RU" w:eastAsia="en-US" w:bidi="ar-SA"/>
      </w:rPr>
    </w:lvl>
  </w:abstractNum>
  <w:abstractNum w:abstractNumId="8" w15:restartNumberingAfterBreak="0">
    <w:nsid w:val="2E7E56CF"/>
    <w:multiLevelType w:val="hybridMultilevel"/>
    <w:tmpl w:val="331E7B56"/>
    <w:lvl w:ilvl="0" w:tplc="03E481D8">
      <w:numFmt w:val="bullet"/>
      <w:lvlText w:val=""/>
      <w:lvlJc w:val="left"/>
      <w:pPr>
        <w:ind w:left="476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CA20CF0">
      <w:numFmt w:val="bullet"/>
      <w:lvlText w:val="•"/>
      <w:lvlJc w:val="left"/>
      <w:pPr>
        <w:ind w:left="1492" w:hanging="284"/>
      </w:pPr>
      <w:rPr>
        <w:rFonts w:hint="default"/>
        <w:lang w:val="ru-RU" w:eastAsia="en-US" w:bidi="ar-SA"/>
      </w:rPr>
    </w:lvl>
    <w:lvl w:ilvl="2" w:tplc="BDDC45CC">
      <w:numFmt w:val="bullet"/>
      <w:lvlText w:val="•"/>
      <w:lvlJc w:val="left"/>
      <w:pPr>
        <w:ind w:left="2505" w:hanging="284"/>
      </w:pPr>
      <w:rPr>
        <w:rFonts w:hint="default"/>
        <w:lang w:val="ru-RU" w:eastAsia="en-US" w:bidi="ar-SA"/>
      </w:rPr>
    </w:lvl>
    <w:lvl w:ilvl="3" w:tplc="0AF4B404">
      <w:numFmt w:val="bullet"/>
      <w:lvlText w:val="•"/>
      <w:lvlJc w:val="left"/>
      <w:pPr>
        <w:ind w:left="3517" w:hanging="284"/>
      </w:pPr>
      <w:rPr>
        <w:rFonts w:hint="default"/>
        <w:lang w:val="ru-RU" w:eastAsia="en-US" w:bidi="ar-SA"/>
      </w:rPr>
    </w:lvl>
    <w:lvl w:ilvl="4" w:tplc="80D4CA7C">
      <w:numFmt w:val="bullet"/>
      <w:lvlText w:val="•"/>
      <w:lvlJc w:val="left"/>
      <w:pPr>
        <w:ind w:left="4530" w:hanging="284"/>
      </w:pPr>
      <w:rPr>
        <w:rFonts w:hint="default"/>
        <w:lang w:val="ru-RU" w:eastAsia="en-US" w:bidi="ar-SA"/>
      </w:rPr>
    </w:lvl>
    <w:lvl w:ilvl="5" w:tplc="8DA2FD5C">
      <w:numFmt w:val="bullet"/>
      <w:lvlText w:val="•"/>
      <w:lvlJc w:val="left"/>
      <w:pPr>
        <w:ind w:left="5543" w:hanging="284"/>
      </w:pPr>
      <w:rPr>
        <w:rFonts w:hint="default"/>
        <w:lang w:val="ru-RU" w:eastAsia="en-US" w:bidi="ar-SA"/>
      </w:rPr>
    </w:lvl>
    <w:lvl w:ilvl="6" w:tplc="7F36D0AC">
      <w:numFmt w:val="bullet"/>
      <w:lvlText w:val="•"/>
      <w:lvlJc w:val="left"/>
      <w:pPr>
        <w:ind w:left="6555" w:hanging="284"/>
      </w:pPr>
      <w:rPr>
        <w:rFonts w:hint="default"/>
        <w:lang w:val="ru-RU" w:eastAsia="en-US" w:bidi="ar-SA"/>
      </w:rPr>
    </w:lvl>
    <w:lvl w:ilvl="7" w:tplc="E92CC7E6">
      <w:numFmt w:val="bullet"/>
      <w:lvlText w:val="•"/>
      <w:lvlJc w:val="left"/>
      <w:pPr>
        <w:ind w:left="7568" w:hanging="284"/>
      </w:pPr>
      <w:rPr>
        <w:rFonts w:hint="default"/>
        <w:lang w:val="ru-RU" w:eastAsia="en-US" w:bidi="ar-SA"/>
      </w:rPr>
    </w:lvl>
    <w:lvl w:ilvl="8" w:tplc="36C0D812">
      <w:numFmt w:val="bullet"/>
      <w:lvlText w:val="•"/>
      <w:lvlJc w:val="left"/>
      <w:pPr>
        <w:ind w:left="8581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337005EC"/>
    <w:multiLevelType w:val="multilevel"/>
    <w:tmpl w:val="886E480A"/>
    <w:lvl w:ilvl="0">
      <w:start w:val="1"/>
      <w:numFmt w:val="decimal"/>
      <w:lvlText w:val="%1."/>
      <w:lvlJc w:val="left"/>
      <w:pPr>
        <w:ind w:left="441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9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38CC1F5D"/>
    <w:multiLevelType w:val="multilevel"/>
    <w:tmpl w:val="3E76C75E"/>
    <w:lvl w:ilvl="0">
      <w:start w:val="6"/>
      <w:numFmt w:val="decimal"/>
      <w:lvlText w:val="%1"/>
      <w:lvlJc w:val="left"/>
      <w:pPr>
        <w:ind w:left="19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4307289E"/>
    <w:multiLevelType w:val="hybridMultilevel"/>
    <w:tmpl w:val="C2C8F302"/>
    <w:lvl w:ilvl="0" w:tplc="53FA0F0A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2E41D4C">
      <w:numFmt w:val="bullet"/>
      <w:lvlText w:val="•"/>
      <w:lvlJc w:val="left"/>
      <w:pPr>
        <w:ind w:left="640" w:hanging="135"/>
      </w:pPr>
      <w:rPr>
        <w:rFonts w:hint="default"/>
        <w:lang w:val="ru-RU" w:eastAsia="en-US" w:bidi="ar-SA"/>
      </w:rPr>
    </w:lvl>
    <w:lvl w:ilvl="2" w:tplc="682E279A">
      <w:numFmt w:val="bullet"/>
      <w:lvlText w:val="•"/>
      <w:lvlJc w:val="left"/>
      <w:pPr>
        <w:ind w:left="1040" w:hanging="135"/>
      </w:pPr>
      <w:rPr>
        <w:rFonts w:hint="default"/>
        <w:lang w:val="ru-RU" w:eastAsia="en-US" w:bidi="ar-SA"/>
      </w:rPr>
    </w:lvl>
    <w:lvl w:ilvl="3" w:tplc="A6245240">
      <w:numFmt w:val="bullet"/>
      <w:lvlText w:val="•"/>
      <w:lvlJc w:val="left"/>
      <w:pPr>
        <w:ind w:left="1441" w:hanging="135"/>
      </w:pPr>
      <w:rPr>
        <w:rFonts w:hint="default"/>
        <w:lang w:val="ru-RU" w:eastAsia="en-US" w:bidi="ar-SA"/>
      </w:rPr>
    </w:lvl>
    <w:lvl w:ilvl="4" w:tplc="E1BC6E4C">
      <w:numFmt w:val="bullet"/>
      <w:lvlText w:val="•"/>
      <w:lvlJc w:val="left"/>
      <w:pPr>
        <w:ind w:left="1841" w:hanging="135"/>
      </w:pPr>
      <w:rPr>
        <w:rFonts w:hint="default"/>
        <w:lang w:val="ru-RU" w:eastAsia="en-US" w:bidi="ar-SA"/>
      </w:rPr>
    </w:lvl>
    <w:lvl w:ilvl="5" w:tplc="F07C6370">
      <w:numFmt w:val="bullet"/>
      <w:lvlText w:val="•"/>
      <w:lvlJc w:val="left"/>
      <w:pPr>
        <w:ind w:left="2242" w:hanging="135"/>
      </w:pPr>
      <w:rPr>
        <w:rFonts w:hint="default"/>
        <w:lang w:val="ru-RU" w:eastAsia="en-US" w:bidi="ar-SA"/>
      </w:rPr>
    </w:lvl>
    <w:lvl w:ilvl="6" w:tplc="24CC320C">
      <w:numFmt w:val="bullet"/>
      <w:lvlText w:val="•"/>
      <w:lvlJc w:val="left"/>
      <w:pPr>
        <w:ind w:left="2642" w:hanging="135"/>
      </w:pPr>
      <w:rPr>
        <w:rFonts w:hint="default"/>
        <w:lang w:val="ru-RU" w:eastAsia="en-US" w:bidi="ar-SA"/>
      </w:rPr>
    </w:lvl>
    <w:lvl w:ilvl="7" w:tplc="48B25E8C">
      <w:numFmt w:val="bullet"/>
      <w:lvlText w:val="•"/>
      <w:lvlJc w:val="left"/>
      <w:pPr>
        <w:ind w:left="3042" w:hanging="135"/>
      </w:pPr>
      <w:rPr>
        <w:rFonts w:hint="default"/>
        <w:lang w:val="ru-RU" w:eastAsia="en-US" w:bidi="ar-SA"/>
      </w:rPr>
    </w:lvl>
    <w:lvl w:ilvl="8" w:tplc="8F0A0126">
      <w:numFmt w:val="bullet"/>
      <w:lvlText w:val="•"/>
      <w:lvlJc w:val="left"/>
      <w:pPr>
        <w:ind w:left="3443" w:hanging="135"/>
      </w:pPr>
      <w:rPr>
        <w:rFonts w:hint="default"/>
        <w:lang w:val="ru-RU" w:eastAsia="en-US" w:bidi="ar-SA"/>
      </w:rPr>
    </w:lvl>
  </w:abstractNum>
  <w:abstractNum w:abstractNumId="12" w15:restartNumberingAfterBreak="0">
    <w:nsid w:val="461B3CEF"/>
    <w:multiLevelType w:val="hybridMultilevel"/>
    <w:tmpl w:val="B4D6F7FA"/>
    <w:lvl w:ilvl="0" w:tplc="F1E46F2C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14481DC">
      <w:numFmt w:val="bullet"/>
      <w:lvlText w:val="•"/>
      <w:lvlJc w:val="left"/>
      <w:pPr>
        <w:ind w:left="640" w:hanging="135"/>
      </w:pPr>
      <w:rPr>
        <w:rFonts w:hint="default"/>
        <w:lang w:val="ru-RU" w:eastAsia="en-US" w:bidi="ar-SA"/>
      </w:rPr>
    </w:lvl>
    <w:lvl w:ilvl="2" w:tplc="7D360A36">
      <w:numFmt w:val="bullet"/>
      <w:lvlText w:val="•"/>
      <w:lvlJc w:val="left"/>
      <w:pPr>
        <w:ind w:left="1040" w:hanging="135"/>
      </w:pPr>
      <w:rPr>
        <w:rFonts w:hint="default"/>
        <w:lang w:val="ru-RU" w:eastAsia="en-US" w:bidi="ar-SA"/>
      </w:rPr>
    </w:lvl>
    <w:lvl w:ilvl="3" w:tplc="0994DE1E">
      <w:numFmt w:val="bullet"/>
      <w:lvlText w:val="•"/>
      <w:lvlJc w:val="left"/>
      <w:pPr>
        <w:ind w:left="1441" w:hanging="135"/>
      </w:pPr>
      <w:rPr>
        <w:rFonts w:hint="default"/>
        <w:lang w:val="ru-RU" w:eastAsia="en-US" w:bidi="ar-SA"/>
      </w:rPr>
    </w:lvl>
    <w:lvl w:ilvl="4" w:tplc="9DC62C5E">
      <w:numFmt w:val="bullet"/>
      <w:lvlText w:val="•"/>
      <w:lvlJc w:val="left"/>
      <w:pPr>
        <w:ind w:left="1841" w:hanging="135"/>
      </w:pPr>
      <w:rPr>
        <w:rFonts w:hint="default"/>
        <w:lang w:val="ru-RU" w:eastAsia="en-US" w:bidi="ar-SA"/>
      </w:rPr>
    </w:lvl>
    <w:lvl w:ilvl="5" w:tplc="6022943A">
      <w:numFmt w:val="bullet"/>
      <w:lvlText w:val="•"/>
      <w:lvlJc w:val="left"/>
      <w:pPr>
        <w:ind w:left="2242" w:hanging="135"/>
      </w:pPr>
      <w:rPr>
        <w:rFonts w:hint="default"/>
        <w:lang w:val="ru-RU" w:eastAsia="en-US" w:bidi="ar-SA"/>
      </w:rPr>
    </w:lvl>
    <w:lvl w:ilvl="6" w:tplc="11425C34">
      <w:numFmt w:val="bullet"/>
      <w:lvlText w:val="•"/>
      <w:lvlJc w:val="left"/>
      <w:pPr>
        <w:ind w:left="2642" w:hanging="135"/>
      </w:pPr>
      <w:rPr>
        <w:rFonts w:hint="default"/>
        <w:lang w:val="ru-RU" w:eastAsia="en-US" w:bidi="ar-SA"/>
      </w:rPr>
    </w:lvl>
    <w:lvl w:ilvl="7" w:tplc="A14A4458">
      <w:numFmt w:val="bullet"/>
      <w:lvlText w:val="•"/>
      <w:lvlJc w:val="left"/>
      <w:pPr>
        <w:ind w:left="3042" w:hanging="135"/>
      </w:pPr>
      <w:rPr>
        <w:rFonts w:hint="default"/>
        <w:lang w:val="ru-RU" w:eastAsia="en-US" w:bidi="ar-SA"/>
      </w:rPr>
    </w:lvl>
    <w:lvl w:ilvl="8" w:tplc="60DAE642">
      <w:numFmt w:val="bullet"/>
      <w:lvlText w:val="•"/>
      <w:lvlJc w:val="left"/>
      <w:pPr>
        <w:ind w:left="3443" w:hanging="135"/>
      </w:pPr>
      <w:rPr>
        <w:rFonts w:hint="default"/>
        <w:lang w:val="ru-RU" w:eastAsia="en-US" w:bidi="ar-SA"/>
      </w:rPr>
    </w:lvl>
  </w:abstractNum>
  <w:abstractNum w:abstractNumId="13" w15:restartNumberingAfterBreak="0">
    <w:nsid w:val="59445475"/>
    <w:multiLevelType w:val="hybridMultilevel"/>
    <w:tmpl w:val="9C12F330"/>
    <w:lvl w:ilvl="0" w:tplc="1E3E8B6C">
      <w:numFmt w:val="bullet"/>
      <w:lvlText w:val="-"/>
      <w:lvlJc w:val="left"/>
      <w:pPr>
        <w:ind w:left="693" w:hanging="140"/>
      </w:pPr>
      <w:rPr>
        <w:rFonts w:hint="default"/>
        <w:w w:val="99"/>
        <w:lang w:val="ru-RU" w:eastAsia="en-US" w:bidi="ar-SA"/>
      </w:rPr>
    </w:lvl>
    <w:lvl w:ilvl="1" w:tplc="3162D494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2" w:tplc="EB0A8786">
      <w:numFmt w:val="bullet"/>
      <w:lvlText w:val="•"/>
      <w:lvlJc w:val="left"/>
      <w:pPr>
        <w:ind w:left="2785" w:hanging="140"/>
      </w:pPr>
      <w:rPr>
        <w:rFonts w:hint="default"/>
        <w:lang w:val="ru-RU" w:eastAsia="en-US" w:bidi="ar-SA"/>
      </w:rPr>
    </w:lvl>
    <w:lvl w:ilvl="3" w:tplc="9E3621C6">
      <w:numFmt w:val="bullet"/>
      <w:lvlText w:val="•"/>
      <w:lvlJc w:val="left"/>
      <w:pPr>
        <w:ind w:left="3827" w:hanging="140"/>
      </w:pPr>
      <w:rPr>
        <w:rFonts w:hint="default"/>
        <w:lang w:val="ru-RU" w:eastAsia="en-US" w:bidi="ar-SA"/>
      </w:rPr>
    </w:lvl>
    <w:lvl w:ilvl="4" w:tplc="005E6A50">
      <w:numFmt w:val="bullet"/>
      <w:lvlText w:val="•"/>
      <w:lvlJc w:val="left"/>
      <w:pPr>
        <w:ind w:left="4870" w:hanging="140"/>
      </w:pPr>
      <w:rPr>
        <w:rFonts w:hint="default"/>
        <w:lang w:val="ru-RU" w:eastAsia="en-US" w:bidi="ar-SA"/>
      </w:rPr>
    </w:lvl>
    <w:lvl w:ilvl="5" w:tplc="F77AC892">
      <w:numFmt w:val="bullet"/>
      <w:lvlText w:val="•"/>
      <w:lvlJc w:val="left"/>
      <w:pPr>
        <w:ind w:left="5913" w:hanging="140"/>
      </w:pPr>
      <w:rPr>
        <w:rFonts w:hint="default"/>
        <w:lang w:val="ru-RU" w:eastAsia="en-US" w:bidi="ar-SA"/>
      </w:rPr>
    </w:lvl>
    <w:lvl w:ilvl="6" w:tplc="419A0514">
      <w:numFmt w:val="bullet"/>
      <w:lvlText w:val="•"/>
      <w:lvlJc w:val="left"/>
      <w:pPr>
        <w:ind w:left="6955" w:hanging="140"/>
      </w:pPr>
      <w:rPr>
        <w:rFonts w:hint="default"/>
        <w:lang w:val="ru-RU" w:eastAsia="en-US" w:bidi="ar-SA"/>
      </w:rPr>
    </w:lvl>
    <w:lvl w:ilvl="7" w:tplc="2FE839AE">
      <w:numFmt w:val="bullet"/>
      <w:lvlText w:val="•"/>
      <w:lvlJc w:val="left"/>
      <w:pPr>
        <w:ind w:left="7998" w:hanging="140"/>
      </w:pPr>
      <w:rPr>
        <w:rFonts w:hint="default"/>
        <w:lang w:val="ru-RU" w:eastAsia="en-US" w:bidi="ar-SA"/>
      </w:rPr>
    </w:lvl>
    <w:lvl w:ilvl="8" w:tplc="11703F46">
      <w:numFmt w:val="bullet"/>
      <w:lvlText w:val="•"/>
      <w:lvlJc w:val="left"/>
      <w:pPr>
        <w:ind w:left="9041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5E4C5019"/>
    <w:multiLevelType w:val="hybridMultilevel"/>
    <w:tmpl w:val="3AC03CFE"/>
    <w:lvl w:ilvl="0" w:tplc="34945FDA">
      <w:numFmt w:val="bullet"/>
      <w:lvlText w:val=""/>
      <w:lvlJc w:val="left"/>
      <w:pPr>
        <w:ind w:left="976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A8C477E">
      <w:numFmt w:val="bullet"/>
      <w:lvlText w:val="•"/>
      <w:lvlJc w:val="left"/>
      <w:pPr>
        <w:ind w:left="1994" w:hanging="284"/>
      </w:pPr>
      <w:rPr>
        <w:rFonts w:hint="default"/>
        <w:lang w:val="ru-RU" w:eastAsia="en-US" w:bidi="ar-SA"/>
      </w:rPr>
    </w:lvl>
    <w:lvl w:ilvl="2" w:tplc="0DF032FC">
      <w:numFmt w:val="bullet"/>
      <w:lvlText w:val="•"/>
      <w:lvlJc w:val="left"/>
      <w:pPr>
        <w:ind w:left="3009" w:hanging="284"/>
      </w:pPr>
      <w:rPr>
        <w:rFonts w:hint="default"/>
        <w:lang w:val="ru-RU" w:eastAsia="en-US" w:bidi="ar-SA"/>
      </w:rPr>
    </w:lvl>
    <w:lvl w:ilvl="3" w:tplc="6CA0CC20">
      <w:numFmt w:val="bullet"/>
      <w:lvlText w:val="•"/>
      <w:lvlJc w:val="left"/>
      <w:pPr>
        <w:ind w:left="4023" w:hanging="284"/>
      </w:pPr>
      <w:rPr>
        <w:rFonts w:hint="default"/>
        <w:lang w:val="ru-RU" w:eastAsia="en-US" w:bidi="ar-SA"/>
      </w:rPr>
    </w:lvl>
    <w:lvl w:ilvl="4" w:tplc="8BAEFBDA">
      <w:numFmt w:val="bullet"/>
      <w:lvlText w:val="•"/>
      <w:lvlJc w:val="left"/>
      <w:pPr>
        <w:ind w:left="5038" w:hanging="284"/>
      </w:pPr>
      <w:rPr>
        <w:rFonts w:hint="default"/>
        <w:lang w:val="ru-RU" w:eastAsia="en-US" w:bidi="ar-SA"/>
      </w:rPr>
    </w:lvl>
    <w:lvl w:ilvl="5" w:tplc="607C0E54">
      <w:numFmt w:val="bullet"/>
      <w:lvlText w:val="•"/>
      <w:lvlJc w:val="left"/>
      <w:pPr>
        <w:ind w:left="6053" w:hanging="284"/>
      </w:pPr>
      <w:rPr>
        <w:rFonts w:hint="default"/>
        <w:lang w:val="ru-RU" w:eastAsia="en-US" w:bidi="ar-SA"/>
      </w:rPr>
    </w:lvl>
    <w:lvl w:ilvl="6" w:tplc="1D64D0EA">
      <w:numFmt w:val="bullet"/>
      <w:lvlText w:val="•"/>
      <w:lvlJc w:val="left"/>
      <w:pPr>
        <w:ind w:left="7067" w:hanging="284"/>
      </w:pPr>
      <w:rPr>
        <w:rFonts w:hint="default"/>
        <w:lang w:val="ru-RU" w:eastAsia="en-US" w:bidi="ar-SA"/>
      </w:rPr>
    </w:lvl>
    <w:lvl w:ilvl="7" w:tplc="513837AE">
      <w:numFmt w:val="bullet"/>
      <w:lvlText w:val="•"/>
      <w:lvlJc w:val="left"/>
      <w:pPr>
        <w:ind w:left="8082" w:hanging="284"/>
      </w:pPr>
      <w:rPr>
        <w:rFonts w:hint="default"/>
        <w:lang w:val="ru-RU" w:eastAsia="en-US" w:bidi="ar-SA"/>
      </w:rPr>
    </w:lvl>
    <w:lvl w:ilvl="8" w:tplc="98628B22">
      <w:numFmt w:val="bullet"/>
      <w:lvlText w:val="•"/>
      <w:lvlJc w:val="left"/>
      <w:pPr>
        <w:ind w:left="9097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61623BC9"/>
    <w:multiLevelType w:val="hybridMultilevel"/>
    <w:tmpl w:val="775A4F02"/>
    <w:lvl w:ilvl="0" w:tplc="96828F78">
      <w:start w:val="3"/>
      <w:numFmt w:val="decimal"/>
      <w:lvlText w:val="%1."/>
      <w:lvlJc w:val="left"/>
      <w:pPr>
        <w:ind w:left="933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5ED820B4">
      <w:numFmt w:val="bullet"/>
      <w:lvlText w:val="•"/>
      <w:lvlJc w:val="left"/>
      <w:pPr>
        <w:ind w:left="1958" w:hanging="240"/>
      </w:pPr>
      <w:rPr>
        <w:rFonts w:hint="default"/>
        <w:lang w:val="ru-RU" w:eastAsia="en-US" w:bidi="ar-SA"/>
      </w:rPr>
    </w:lvl>
    <w:lvl w:ilvl="2" w:tplc="1AD6FB84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3" w:tplc="AA9C8E3A">
      <w:numFmt w:val="bullet"/>
      <w:lvlText w:val="•"/>
      <w:lvlJc w:val="left"/>
      <w:pPr>
        <w:ind w:left="3995" w:hanging="240"/>
      </w:pPr>
      <w:rPr>
        <w:rFonts w:hint="default"/>
        <w:lang w:val="ru-RU" w:eastAsia="en-US" w:bidi="ar-SA"/>
      </w:rPr>
    </w:lvl>
    <w:lvl w:ilvl="4" w:tplc="B218E52A">
      <w:numFmt w:val="bullet"/>
      <w:lvlText w:val="•"/>
      <w:lvlJc w:val="left"/>
      <w:pPr>
        <w:ind w:left="5014" w:hanging="240"/>
      </w:pPr>
      <w:rPr>
        <w:rFonts w:hint="default"/>
        <w:lang w:val="ru-RU" w:eastAsia="en-US" w:bidi="ar-SA"/>
      </w:rPr>
    </w:lvl>
    <w:lvl w:ilvl="5" w:tplc="0B38C0A2">
      <w:numFmt w:val="bullet"/>
      <w:lvlText w:val="•"/>
      <w:lvlJc w:val="left"/>
      <w:pPr>
        <w:ind w:left="6033" w:hanging="240"/>
      </w:pPr>
      <w:rPr>
        <w:rFonts w:hint="default"/>
        <w:lang w:val="ru-RU" w:eastAsia="en-US" w:bidi="ar-SA"/>
      </w:rPr>
    </w:lvl>
    <w:lvl w:ilvl="6" w:tplc="80EEAC98">
      <w:numFmt w:val="bullet"/>
      <w:lvlText w:val="•"/>
      <w:lvlJc w:val="left"/>
      <w:pPr>
        <w:ind w:left="7051" w:hanging="240"/>
      </w:pPr>
      <w:rPr>
        <w:rFonts w:hint="default"/>
        <w:lang w:val="ru-RU" w:eastAsia="en-US" w:bidi="ar-SA"/>
      </w:rPr>
    </w:lvl>
    <w:lvl w:ilvl="7" w:tplc="D0F030C6">
      <w:numFmt w:val="bullet"/>
      <w:lvlText w:val="•"/>
      <w:lvlJc w:val="left"/>
      <w:pPr>
        <w:ind w:left="8070" w:hanging="240"/>
      </w:pPr>
      <w:rPr>
        <w:rFonts w:hint="default"/>
        <w:lang w:val="ru-RU" w:eastAsia="en-US" w:bidi="ar-SA"/>
      </w:rPr>
    </w:lvl>
    <w:lvl w:ilvl="8" w:tplc="936C3DCC">
      <w:numFmt w:val="bullet"/>
      <w:lvlText w:val="•"/>
      <w:lvlJc w:val="left"/>
      <w:pPr>
        <w:ind w:left="9089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69F2368A"/>
    <w:multiLevelType w:val="multilevel"/>
    <w:tmpl w:val="D95090B8"/>
    <w:lvl w:ilvl="0">
      <w:start w:val="1"/>
      <w:numFmt w:val="decimal"/>
      <w:lvlText w:val="%1"/>
      <w:lvlJc w:val="left"/>
      <w:pPr>
        <w:ind w:left="61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620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615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74094DE0"/>
    <w:multiLevelType w:val="hybridMultilevel"/>
    <w:tmpl w:val="8D3A57BA"/>
    <w:lvl w:ilvl="0" w:tplc="EE90C9F2">
      <w:start w:val="1"/>
      <w:numFmt w:val="decimal"/>
      <w:lvlText w:val="%1."/>
      <w:lvlJc w:val="left"/>
      <w:pPr>
        <w:ind w:left="83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06AF60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2" w:tplc="825EF4BA">
      <w:numFmt w:val="bullet"/>
      <w:lvlText w:val="•"/>
      <w:lvlJc w:val="left"/>
      <w:pPr>
        <w:ind w:left="2897" w:hanging="284"/>
      </w:pPr>
      <w:rPr>
        <w:rFonts w:hint="default"/>
        <w:lang w:val="ru-RU" w:eastAsia="en-US" w:bidi="ar-SA"/>
      </w:rPr>
    </w:lvl>
    <w:lvl w:ilvl="3" w:tplc="3238FC28">
      <w:numFmt w:val="bullet"/>
      <w:lvlText w:val="•"/>
      <w:lvlJc w:val="left"/>
      <w:pPr>
        <w:ind w:left="3925" w:hanging="284"/>
      </w:pPr>
      <w:rPr>
        <w:rFonts w:hint="default"/>
        <w:lang w:val="ru-RU" w:eastAsia="en-US" w:bidi="ar-SA"/>
      </w:rPr>
    </w:lvl>
    <w:lvl w:ilvl="4" w:tplc="33DE374C">
      <w:numFmt w:val="bullet"/>
      <w:lvlText w:val="•"/>
      <w:lvlJc w:val="left"/>
      <w:pPr>
        <w:ind w:left="4954" w:hanging="284"/>
      </w:pPr>
      <w:rPr>
        <w:rFonts w:hint="default"/>
        <w:lang w:val="ru-RU" w:eastAsia="en-US" w:bidi="ar-SA"/>
      </w:rPr>
    </w:lvl>
    <w:lvl w:ilvl="5" w:tplc="AFBC6B00">
      <w:numFmt w:val="bullet"/>
      <w:lvlText w:val="•"/>
      <w:lvlJc w:val="left"/>
      <w:pPr>
        <w:ind w:left="5983" w:hanging="284"/>
      </w:pPr>
      <w:rPr>
        <w:rFonts w:hint="default"/>
        <w:lang w:val="ru-RU" w:eastAsia="en-US" w:bidi="ar-SA"/>
      </w:rPr>
    </w:lvl>
    <w:lvl w:ilvl="6" w:tplc="5830A820">
      <w:numFmt w:val="bullet"/>
      <w:lvlText w:val="•"/>
      <w:lvlJc w:val="left"/>
      <w:pPr>
        <w:ind w:left="7011" w:hanging="284"/>
      </w:pPr>
      <w:rPr>
        <w:rFonts w:hint="default"/>
        <w:lang w:val="ru-RU" w:eastAsia="en-US" w:bidi="ar-SA"/>
      </w:rPr>
    </w:lvl>
    <w:lvl w:ilvl="7" w:tplc="41F85382">
      <w:numFmt w:val="bullet"/>
      <w:lvlText w:val="•"/>
      <w:lvlJc w:val="left"/>
      <w:pPr>
        <w:ind w:left="8040" w:hanging="284"/>
      </w:pPr>
      <w:rPr>
        <w:rFonts w:hint="default"/>
        <w:lang w:val="ru-RU" w:eastAsia="en-US" w:bidi="ar-SA"/>
      </w:rPr>
    </w:lvl>
    <w:lvl w:ilvl="8" w:tplc="19FC623C">
      <w:numFmt w:val="bullet"/>
      <w:lvlText w:val="•"/>
      <w:lvlJc w:val="left"/>
      <w:pPr>
        <w:ind w:left="9069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74897D43"/>
    <w:multiLevelType w:val="hybridMultilevel"/>
    <w:tmpl w:val="A9F46E2C"/>
    <w:lvl w:ilvl="0" w:tplc="07DAB530">
      <w:numFmt w:val="bullet"/>
      <w:lvlText w:val="•"/>
      <w:lvlJc w:val="left"/>
      <w:pPr>
        <w:ind w:left="109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66E2EE">
      <w:numFmt w:val="bullet"/>
      <w:lvlText w:val="•"/>
      <w:lvlJc w:val="left"/>
      <w:pPr>
        <w:ind w:left="514" w:hanging="135"/>
      </w:pPr>
      <w:rPr>
        <w:rFonts w:hint="default"/>
        <w:lang w:val="ru-RU" w:eastAsia="en-US" w:bidi="ar-SA"/>
      </w:rPr>
    </w:lvl>
    <w:lvl w:ilvl="2" w:tplc="67F6BDF2">
      <w:numFmt w:val="bullet"/>
      <w:lvlText w:val="•"/>
      <w:lvlJc w:val="left"/>
      <w:pPr>
        <w:ind w:left="928" w:hanging="135"/>
      </w:pPr>
      <w:rPr>
        <w:rFonts w:hint="default"/>
        <w:lang w:val="ru-RU" w:eastAsia="en-US" w:bidi="ar-SA"/>
      </w:rPr>
    </w:lvl>
    <w:lvl w:ilvl="3" w:tplc="7EEC99C4">
      <w:numFmt w:val="bullet"/>
      <w:lvlText w:val="•"/>
      <w:lvlJc w:val="left"/>
      <w:pPr>
        <w:ind w:left="1343" w:hanging="135"/>
      </w:pPr>
      <w:rPr>
        <w:rFonts w:hint="default"/>
        <w:lang w:val="ru-RU" w:eastAsia="en-US" w:bidi="ar-SA"/>
      </w:rPr>
    </w:lvl>
    <w:lvl w:ilvl="4" w:tplc="85A6D994">
      <w:numFmt w:val="bullet"/>
      <w:lvlText w:val="•"/>
      <w:lvlJc w:val="left"/>
      <w:pPr>
        <w:ind w:left="1757" w:hanging="135"/>
      </w:pPr>
      <w:rPr>
        <w:rFonts w:hint="default"/>
        <w:lang w:val="ru-RU" w:eastAsia="en-US" w:bidi="ar-SA"/>
      </w:rPr>
    </w:lvl>
    <w:lvl w:ilvl="5" w:tplc="8BE40A18">
      <w:numFmt w:val="bullet"/>
      <w:lvlText w:val="•"/>
      <w:lvlJc w:val="left"/>
      <w:pPr>
        <w:ind w:left="2172" w:hanging="135"/>
      </w:pPr>
      <w:rPr>
        <w:rFonts w:hint="default"/>
        <w:lang w:val="ru-RU" w:eastAsia="en-US" w:bidi="ar-SA"/>
      </w:rPr>
    </w:lvl>
    <w:lvl w:ilvl="6" w:tplc="A1BC4456">
      <w:numFmt w:val="bullet"/>
      <w:lvlText w:val="•"/>
      <w:lvlJc w:val="left"/>
      <w:pPr>
        <w:ind w:left="2586" w:hanging="135"/>
      </w:pPr>
      <w:rPr>
        <w:rFonts w:hint="default"/>
        <w:lang w:val="ru-RU" w:eastAsia="en-US" w:bidi="ar-SA"/>
      </w:rPr>
    </w:lvl>
    <w:lvl w:ilvl="7" w:tplc="F4808510">
      <w:numFmt w:val="bullet"/>
      <w:lvlText w:val="•"/>
      <w:lvlJc w:val="left"/>
      <w:pPr>
        <w:ind w:left="3000" w:hanging="135"/>
      </w:pPr>
      <w:rPr>
        <w:rFonts w:hint="default"/>
        <w:lang w:val="ru-RU" w:eastAsia="en-US" w:bidi="ar-SA"/>
      </w:rPr>
    </w:lvl>
    <w:lvl w:ilvl="8" w:tplc="5FF23242">
      <w:numFmt w:val="bullet"/>
      <w:lvlText w:val="•"/>
      <w:lvlJc w:val="left"/>
      <w:pPr>
        <w:ind w:left="3415" w:hanging="135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7"/>
  </w:num>
  <w:num w:numId="3">
    <w:abstractNumId w:val="3"/>
  </w:num>
  <w:num w:numId="4">
    <w:abstractNumId w:val="4"/>
  </w:num>
  <w:num w:numId="5">
    <w:abstractNumId w:val="18"/>
  </w:num>
  <w:num w:numId="6">
    <w:abstractNumId w:val="11"/>
  </w:num>
  <w:num w:numId="7">
    <w:abstractNumId w:val="12"/>
  </w:num>
  <w:num w:numId="8">
    <w:abstractNumId w:val="6"/>
  </w:num>
  <w:num w:numId="9">
    <w:abstractNumId w:val="13"/>
  </w:num>
  <w:num w:numId="10">
    <w:abstractNumId w:val="17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10"/>
  </w:num>
  <w:num w:numId="16">
    <w:abstractNumId w:val="2"/>
  </w:num>
  <w:num w:numId="17">
    <w:abstractNumId w:val="8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40C"/>
    <w:rsid w:val="000E2168"/>
    <w:rsid w:val="001D340C"/>
    <w:rsid w:val="00677119"/>
    <w:rsid w:val="00F9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39E7C"/>
  <w15:chartTrackingRefBased/>
  <w15:docId w15:val="{A5C02BEC-A1EC-41B3-B31B-6905BB91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D3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D340C"/>
    <w:pPr>
      <w:ind w:left="69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D340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D3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D340C"/>
    <w:pPr>
      <w:ind w:left="69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D340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1D340C"/>
    <w:pPr>
      <w:spacing w:before="42"/>
      <w:ind w:left="834" w:hanging="426"/>
      <w:jc w:val="both"/>
    </w:pPr>
    <w:rPr>
      <w:sz w:val="26"/>
      <w:szCs w:val="26"/>
    </w:rPr>
  </w:style>
  <w:style w:type="character" w:customStyle="1" w:styleId="a6">
    <w:name w:val="Заголовок Знак"/>
    <w:basedOn w:val="a0"/>
    <w:link w:val="a5"/>
    <w:uiPriority w:val="1"/>
    <w:rsid w:val="001D340C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1"/>
    <w:qFormat/>
    <w:rsid w:val="001D340C"/>
    <w:pPr>
      <w:ind w:left="834" w:hanging="284"/>
    </w:pPr>
  </w:style>
  <w:style w:type="paragraph" w:customStyle="1" w:styleId="TableParagraph">
    <w:name w:val="Table Paragraph"/>
    <w:basedOn w:val="a"/>
    <w:uiPriority w:val="1"/>
    <w:qFormat/>
    <w:rsid w:val="001D340C"/>
    <w:pPr>
      <w:spacing w:before="1"/>
      <w:ind w:left="108"/>
    </w:pPr>
  </w:style>
  <w:style w:type="character" w:styleId="a8">
    <w:name w:val="Hyperlink"/>
    <w:basedOn w:val="a0"/>
    <w:uiPriority w:val="99"/>
    <w:unhideWhenUsed/>
    <w:rsid w:val="001D34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F3A5B-F4B7-4CE7-AA20-0F97287C0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2023-04-24T14:18:00Z</dcterms:created>
  <dcterms:modified xsi:type="dcterms:W3CDTF">2023-04-24T14:18:00Z</dcterms:modified>
</cp:coreProperties>
</file>